
<file path=[Content_Types].xml><?xml version="1.0" encoding="utf-8"?>
<Types xmlns="http://schemas.openxmlformats.org/package/2006/content-types">
  <Default Extension="xml" ContentType="application/xml"/>
  <Default Extension="jpeg" ContentType="image/jpeg"/>
  <Default Extension="JPG" ContentType="image/.jpg"/>
  <Default Extension="wdp" ContentType="image/vnd.ms-photo"/>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fill="FFFFFF"/>
        <w:autoSpaceDE w:val="0"/>
        <w:autoSpaceDN w:val="0"/>
        <w:spacing w:before="0" w:after="240" w:line="240" w:lineRule="auto"/>
        <w:ind w:left="0" w:right="0" w:firstLine="2200"/>
        <w:jc w:val="left"/>
        <w:rPr>
          <w:rFonts w:ascii="宋体" w:hAnsi="宋体" w:eastAsia="宋体" w:cs="宋体"/>
          <w:b/>
          <w:i w:val="0"/>
          <w:color w:val="333333"/>
          <w:spacing w:val="7"/>
          <w:sz w:val="44"/>
          <w:szCs w:val="44"/>
        </w:rPr>
      </w:pPr>
      <w:r>
        <w:rPr>
          <w:rFonts w:ascii="宋体" w:hAnsi="宋体" w:eastAsia="宋体" w:cs="宋体"/>
          <w:b/>
          <w:i w:val="0"/>
          <w:color w:val="333333"/>
          <w:spacing w:val="7"/>
          <w:sz w:val="44"/>
          <w:szCs w:val="44"/>
        </w:rPr>
        <w:t>校书协、老年书画协会</w:t>
      </w:r>
    </w:p>
    <w:p>
      <w:pPr>
        <w:shd w:val="clear" w:fill="FFFFFF"/>
        <w:autoSpaceDE w:val="0"/>
        <w:autoSpaceDN w:val="0"/>
        <w:spacing w:before="0" w:after="240" w:line="240" w:lineRule="auto"/>
        <w:ind w:left="0" w:right="0" w:firstLine="440"/>
        <w:jc w:val="left"/>
        <w:rPr>
          <w:rFonts w:hint="eastAsia" w:ascii="宋体" w:hAnsi="宋体" w:eastAsia="宋体" w:cs="宋体"/>
          <w:b/>
          <w:i w:val="0"/>
          <w:color w:val="333333"/>
          <w:spacing w:val="7"/>
          <w:sz w:val="44"/>
          <w:szCs w:val="44"/>
          <w:lang w:eastAsia="zh-CN"/>
        </w:rPr>
      </w:pPr>
      <w:bookmarkStart w:id="0" w:name="_GoBack"/>
      <w:r>
        <w:rPr>
          <w:rFonts w:ascii="宋体" w:hAnsi="宋体" w:eastAsia="宋体" w:cs="宋体"/>
          <w:b/>
          <w:i w:val="0"/>
          <w:color w:val="333333"/>
          <w:spacing w:val="7"/>
          <w:sz w:val="44"/>
          <w:szCs w:val="44"/>
        </w:rPr>
        <w:t>开展庆祝建党100周年书画交流研习活动</w:t>
      </w:r>
    </w:p>
    <w:bookmarkEnd w:id="0"/>
    <w:p>
      <w:pPr>
        <w:shd w:val="clear" w:fill="FFFFFF"/>
        <w:autoSpaceDE w:val="0"/>
        <w:autoSpaceDN w:val="0"/>
        <w:spacing w:before="0" w:after="240" w:line="336" w:lineRule="auto"/>
        <w:ind w:right="0" w:firstLine="588" w:firstLineChars="200"/>
        <w:jc w:val="left"/>
        <w:rPr>
          <w:rFonts w:ascii="宋体" w:hAnsi="宋体" w:eastAsia="宋体" w:cs="宋体"/>
          <w:b w:val="0"/>
          <w:i w:val="0"/>
          <w:color w:val="333333"/>
          <w:spacing w:val="7"/>
          <w:sz w:val="28"/>
          <w:szCs w:val="28"/>
        </w:rPr>
      </w:pPr>
      <w:r>
        <w:rPr>
          <w:rFonts w:ascii="宋体" w:hAnsi="宋体" w:eastAsia="宋体" w:cs="宋体"/>
          <w:b w:val="0"/>
          <w:i w:val="0"/>
          <w:color w:val="333333"/>
          <w:spacing w:val="7"/>
          <w:sz w:val="28"/>
          <w:szCs w:val="28"/>
        </w:rPr>
        <w:t>5月21日，校书协、老年书画协会在青山园校区翰墨轩书画室举办“翰墨歌盛世，丹青颂党恩”书画交流研习活动。</w:t>
      </w:r>
    </w:p>
    <w:p>
      <w:pPr>
        <w:shd w:val="clear" w:fill="FFFFFF"/>
        <w:autoSpaceDE w:val="0"/>
        <w:autoSpaceDN w:val="0"/>
        <w:spacing w:before="0" w:after="240" w:line="336" w:lineRule="auto"/>
        <w:ind w:left="0" w:right="0" w:firstLine="440"/>
        <w:jc w:val="left"/>
        <w:rPr>
          <w:rFonts w:ascii="宋体" w:hAnsi="宋体" w:eastAsia="宋体" w:cs="宋体"/>
          <w:b w:val="0"/>
          <w:i w:val="0"/>
          <w:color w:val="333333"/>
          <w:spacing w:val="7"/>
          <w:sz w:val="28"/>
          <w:szCs w:val="28"/>
        </w:rPr>
      </w:pPr>
      <w:r>
        <w:rPr>
          <w:sz w:val="20"/>
        </w:rPr>
        <w:drawing>
          <wp:inline distT="0" distB="0" distL="0" distR="0">
            <wp:extent cx="5184775" cy="355409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185410" cy="3554730"/>
                    </a:xfrm>
                    <a:prstGeom prst="rect">
                      <a:avLst/>
                    </a:prstGeom>
                    <a:ln cap="flat"/>
                  </pic:spPr>
                </pic:pic>
              </a:graphicData>
            </a:graphic>
          </wp:inline>
        </w:drawing>
      </w:r>
    </w:p>
    <w:p>
      <w:pPr>
        <w:shd w:val="clear" w:fill="FFFFFF"/>
        <w:autoSpaceDE w:val="0"/>
        <w:autoSpaceDN w:val="0"/>
        <w:spacing w:before="0" w:after="240" w:line="336" w:lineRule="auto"/>
        <w:ind w:right="0" w:firstLine="588" w:firstLineChars="200"/>
        <w:jc w:val="left"/>
        <w:rPr>
          <w:rFonts w:ascii="宋体" w:hAnsi="宋体" w:eastAsia="宋体" w:cs="宋体"/>
          <w:b w:val="0"/>
          <w:i w:val="0"/>
          <w:color w:val="333333"/>
          <w:spacing w:val="7"/>
          <w:sz w:val="28"/>
          <w:szCs w:val="28"/>
        </w:rPr>
      </w:pPr>
      <w:r>
        <w:rPr>
          <w:rFonts w:ascii="宋体" w:hAnsi="宋体" w:eastAsia="宋体" w:cs="宋体"/>
          <w:b w:val="0"/>
          <w:i w:val="0"/>
          <w:color w:val="333333"/>
          <w:spacing w:val="7"/>
          <w:sz w:val="28"/>
          <w:szCs w:val="28"/>
        </w:rPr>
        <w:t>走近翰墨轩书画室，“贺党百年华诞，会员相聚同庆；颂党千秋伟业，老友挥毫同歌”的大红标语给人一种喜庆祥和的场面。</w:t>
      </w:r>
      <w:r>
        <w:rPr>
          <w:rFonts w:ascii="宋体" w:hAnsi="宋体" w:eastAsia="宋体" w:cs="宋体"/>
          <w:b w:val="0"/>
          <w:i w:val="0"/>
          <w:color w:val="333333"/>
          <w:spacing w:val="7"/>
          <w:sz w:val="28"/>
          <w:szCs w:val="28"/>
          <w:highlight w:val="white"/>
        </w:rPr>
        <w:t>为迎接中国共产党成立100周年，他们发挥书画爱好特长，围绕</w:t>
      </w:r>
      <w:r>
        <w:rPr>
          <w:rFonts w:hint="eastAsia" w:ascii="宋体" w:cs="宋体"/>
          <w:b w:val="0"/>
          <w:i w:val="0"/>
          <w:color w:val="333333"/>
          <w:spacing w:val="7"/>
          <w:sz w:val="28"/>
          <w:szCs w:val="28"/>
          <w:highlight w:val="white"/>
          <w:lang w:eastAsia="zh-CN"/>
        </w:rPr>
        <w:t>“</w:t>
      </w:r>
      <w:r>
        <w:rPr>
          <w:rFonts w:ascii="宋体" w:hAnsi="宋体" w:eastAsia="宋体" w:cs="宋体"/>
          <w:b w:val="0"/>
          <w:i w:val="0"/>
          <w:color w:val="333333"/>
          <w:spacing w:val="7"/>
          <w:sz w:val="28"/>
          <w:szCs w:val="28"/>
          <w:highlight w:val="white"/>
        </w:rPr>
        <w:t>不忘初心，牢记使命，学党史、感党恩，创新铸梦，中华復兴</w:t>
      </w:r>
      <w:r>
        <w:rPr>
          <w:rFonts w:hint="eastAsia" w:ascii="宋体" w:cs="宋体"/>
          <w:b w:val="0"/>
          <w:i w:val="0"/>
          <w:color w:val="333333"/>
          <w:spacing w:val="7"/>
          <w:sz w:val="28"/>
          <w:szCs w:val="28"/>
          <w:highlight w:val="white"/>
          <w:lang w:eastAsia="zh-CN"/>
        </w:rPr>
        <w:t>”</w:t>
      </w:r>
      <w:r>
        <w:rPr>
          <w:rFonts w:ascii="宋体" w:hAnsi="宋体" w:eastAsia="宋体" w:cs="宋体"/>
          <w:b w:val="0"/>
          <w:i w:val="0"/>
          <w:color w:val="333333"/>
          <w:spacing w:val="7"/>
          <w:sz w:val="28"/>
          <w:szCs w:val="28"/>
          <w:highlight w:val="white"/>
        </w:rPr>
        <w:t>等内容，创作出有自己特色的书画作品。用书画表达永远跟党走的心声。正是；“</w:t>
      </w:r>
      <w:r>
        <w:rPr>
          <w:rFonts w:ascii="宋体" w:hAnsi="宋体" w:eastAsia="宋体" w:cs="宋体"/>
          <w:b w:val="0"/>
          <w:i w:val="0"/>
          <w:color w:val="333333"/>
          <w:spacing w:val="7"/>
          <w:sz w:val="28"/>
          <w:szCs w:val="28"/>
        </w:rPr>
        <w:t>玉壁黛瓦小院墙，书画累累飘墨香；人人倾心歌盛世，挥毫齐颂共产党”。</w:t>
      </w:r>
    </w:p>
    <w:p>
      <w:pPr>
        <w:shd w:val="clear" w:fill="FFFFFF"/>
        <w:autoSpaceDE w:val="0"/>
        <w:autoSpaceDN w:val="0"/>
        <w:spacing w:before="0" w:after="240" w:line="336" w:lineRule="auto"/>
        <w:ind w:left="0" w:right="0" w:firstLine="520"/>
        <w:jc w:val="left"/>
        <w:rPr>
          <w:rFonts w:ascii="宋体" w:hAnsi="宋体" w:eastAsia="宋体" w:cs="宋体"/>
          <w:b w:val="0"/>
          <w:i w:val="0"/>
          <w:color w:val="333333"/>
          <w:spacing w:val="7"/>
          <w:sz w:val="28"/>
          <w:szCs w:val="28"/>
        </w:rPr>
      </w:pPr>
      <w:r>
        <w:rPr>
          <w:sz w:val="20"/>
        </w:rPr>
        <w:drawing>
          <wp:inline distT="0" distB="0" distL="0" distR="0">
            <wp:extent cx="4972050" cy="3642360"/>
            <wp:effectExtent l="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noChangeArrowheads="1"/>
                    </pic:cNvPicPr>
                  </pic:nvPicPr>
                  <pic:blipFill>
                    <a:blip r:embed="rId8">
                      <a:extLst>
                        <a:ext uri="{28A0092B-C50C-407E-A947-70E740481C1C}">
                          <a14:useLocalDpi xmlns:a14="http://schemas.microsoft.com/office/drawing/2010/main" val="0"/>
                        </a:ext>
                      </a:extLst>
                    </a:blip>
                    <a:srcRect l="36522" t="48174" r="35265" b="13940"/>
                    <a:stretch>
                      <a:fillRect/>
                    </a:stretch>
                  </pic:blipFill>
                  <pic:spPr>
                    <a:xfrm>
                      <a:off x="0" y="0"/>
                      <a:ext cx="4972685" cy="3642995"/>
                    </a:xfrm>
                    <a:prstGeom prst="rect">
                      <a:avLst/>
                    </a:prstGeom>
                    <a:ln cap="flat"/>
                  </pic:spPr>
                </pic:pic>
              </a:graphicData>
            </a:graphic>
          </wp:inline>
        </w:drawing>
      </w:r>
    </w:p>
    <w:p>
      <w:pPr>
        <w:shd w:val="clear" w:fill="FFFFFF"/>
        <w:autoSpaceDE w:val="0"/>
        <w:autoSpaceDN w:val="0"/>
        <w:spacing w:before="0" w:after="240" w:line="336" w:lineRule="auto"/>
        <w:ind w:right="0" w:firstLine="588" w:firstLineChars="200"/>
        <w:jc w:val="left"/>
        <w:rPr>
          <w:rFonts w:ascii="宋体" w:hAnsi="宋体" w:eastAsia="宋体" w:cs="宋体"/>
          <w:b w:val="0"/>
          <w:i w:val="0"/>
          <w:color w:val="333333"/>
          <w:spacing w:val="7"/>
          <w:sz w:val="28"/>
          <w:szCs w:val="28"/>
        </w:rPr>
      </w:pPr>
      <w:r>
        <w:rPr>
          <w:rFonts w:ascii="宋体" w:hAnsi="宋体" w:eastAsia="宋体" w:cs="宋体"/>
          <w:b w:val="0"/>
          <w:i w:val="0"/>
          <w:color w:val="333333"/>
          <w:spacing w:val="7"/>
          <w:sz w:val="28"/>
          <w:szCs w:val="28"/>
        </w:rPr>
        <w:t>看！新老会员带来的参展交流作品品种繁多，有楷书、行书、草书、隶书、蒃书、甲骨文；有反映山河绣丽、幸福生活的山水画、人物画等，他们将自己创作的书写内容倾注笔端绘成展品，表达对党、对祖国的爱戴，对幸福安康的满意。</w:t>
      </w:r>
    </w:p>
    <w:p>
      <w:pPr>
        <w:shd w:val="clear" w:fill="FFFFFF"/>
        <w:autoSpaceDE w:val="0"/>
        <w:autoSpaceDN w:val="0"/>
        <w:spacing w:before="0" w:after="240" w:line="336" w:lineRule="auto"/>
        <w:ind w:left="0" w:right="0" w:firstLine="240"/>
        <w:jc w:val="center"/>
        <w:rPr>
          <w:rFonts w:ascii="宋体" w:hAnsi="宋体" w:eastAsia="宋体" w:cs="宋体"/>
          <w:b w:val="0"/>
          <w:i w:val="0"/>
          <w:color w:val="333333"/>
          <w:spacing w:val="7"/>
          <w:sz w:val="28"/>
          <w:szCs w:val="28"/>
        </w:rPr>
      </w:pPr>
      <w:r>
        <w:rPr>
          <w:sz w:val="20"/>
        </w:rPr>
        <w:drawing>
          <wp:inline distT="0" distB="0" distL="0" distR="0">
            <wp:extent cx="2740660" cy="2044700"/>
            <wp:effectExtent l="0" t="0" r="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2741295" cy="2045335"/>
                    </a:xfrm>
                    <a:prstGeom prst="rect">
                      <a:avLst/>
                    </a:prstGeom>
                    <a:ln cap="flat"/>
                  </pic:spPr>
                </pic:pic>
              </a:graphicData>
            </a:graphic>
          </wp:inline>
        </w:drawing>
      </w:r>
      <w:r>
        <w:rPr>
          <w:sz w:val="20"/>
        </w:rPr>
        <w:drawing>
          <wp:inline distT="0" distB="0" distL="0" distR="0">
            <wp:extent cx="2490470" cy="2066925"/>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2491105" cy="2067560"/>
                    </a:xfrm>
                    <a:prstGeom prst="rect">
                      <a:avLst/>
                    </a:prstGeom>
                    <a:ln cap="flat"/>
                  </pic:spPr>
                </pic:pic>
              </a:graphicData>
            </a:graphic>
          </wp:inline>
        </w:drawing>
      </w:r>
    </w:p>
    <w:p>
      <w:pPr>
        <w:shd w:val="clear" w:fill="FFFFFF"/>
        <w:autoSpaceDE w:val="0"/>
        <w:autoSpaceDN w:val="0"/>
        <w:spacing w:before="0" w:after="240" w:line="336" w:lineRule="auto"/>
        <w:ind w:right="0" w:firstLine="588" w:firstLineChars="200"/>
        <w:jc w:val="left"/>
        <w:rPr>
          <w:rFonts w:ascii="宋体" w:hAnsi="宋体" w:eastAsia="宋体" w:cs="宋体"/>
          <w:b w:val="0"/>
          <w:i w:val="0"/>
          <w:color w:val="333333"/>
          <w:spacing w:val="7"/>
          <w:sz w:val="28"/>
          <w:szCs w:val="28"/>
        </w:rPr>
      </w:pPr>
      <w:r>
        <w:rPr>
          <w:rFonts w:ascii="宋体" w:hAnsi="宋体" w:eastAsia="宋体" w:cs="宋体"/>
          <w:b w:val="0"/>
          <w:i w:val="0"/>
          <w:color w:val="333333"/>
          <w:spacing w:val="7"/>
          <w:sz w:val="28"/>
          <w:szCs w:val="28"/>
        </w:rPr>
        <w:t>为了相互学习，共同提高书画技艺，在活动现场，他们先是请严松源老师对如何进行纸张折叠字数格式进行了示范交流，而后又请了刘文俊、叶梅良、冷清波、郑建祥、徐军等老师现挥毫泼墨，进行书法演示。他们有的行笔拟摇橹，下笔如行云……其实，他们早已做足了功课，平时在家中就经常进行个人研习，有的同志每天要练习1～2小时，来到交流研习现场，便显得如魚得水，得心应手。</w:t>
      </w:r>
    </w:p>
    <w:p>
      <w:pPr>
        <w:shd w:val="clear" w:fill="FFFFFF"/>
        <w:autoSpaceDE w:val="0"/>
        <w:autoSpaceDN w:val="0"/>
        <w:spacing w:before="0" w:after="240" w:line="336" w:lineRule="auto"/>
        <w:ind w:left="0" w:right="0" w:firstLine="240"/>
        <w:jc w:val="left"/>
        <w:rPr>
          <w:rFonts w:ascii="宋体" w:hAnsi="宋体" w:eastAsia="宋体" w:cs="宋体"/>
          <w:b w:val="0"/>
          <w:i w:val="0"/>
          <w:color w:val="333333"/>
          <w:spacing w:val="7"/>
          <w:sz w:val="28"/>
          <w:szCs w:val="28"/>
        </w:rPr>
      </w:pPr>
      <w:r>
        <w:rPr>
          <w:sz w:val="20"/>
        </w:rPr>
        <w:drawing>
          <wp:inline distT="0" distB="0" distL="0" distR="0">
            <wp:extent cx="5397500" cy="396176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noChangeArrowheads="1"/>
                    </pic:cNvPicPr>
                  </pic:nvPicPr>
                  <pic:blipFill>
                    <a:blip r:embed="rId11">
                      <a:extLst>
                        <a:ext uri="{28A0092B-C50C-407E-A947-70E740481C1C}">
                          <a14:useLocalDpi xmlns:a14="http://schemas.microsoft.com/office/drawing/2010/main" val="0"/>
                        </a:ext>
                      </a:extLst>
                    </a:blip>
                    <a:srcRect l="35112" t="36802" r="35852" b="24271"/>
                    <a:stretch>
                      <a:fillRect/>
                    </a:stretch>
                  </pic:blipFill>
                  <pic:spPr>
                    <a:xfrm>
                      <a:off x="0" y="0"/>
                      <a:ext cx="5398135" cy="3962400"/>
                    </a:xfrm>
                    <a:prstGeom prst="rect">
                      <a:avLst/>
                    </a:prstGeom>
                    <a:ln cap="flat"/>
                  </pic:spPr>
                </pic:pic>
              </a:graphicData>
            </a:graphic>
          </wp:inline>
        </w:drawing>
      </w:r>
    </w:p>
    <w:p>
      <w:pPr>
        <w:shd w:val="clear" w:fill="FFFFFF"/>
        <w:autoSpaceDE w:val="0"/>
        <w:autoSpaceDN w:val="0"/>
        <w:spacing w:before="0" w:after="240" w:line="336" w:lineRule="auto"/>
        <w:ind w:right="0" w:firstLine="588" w:firstLineChars="200"/>
        <w:jc w:val="left"/>
        <w:rPr>
          <w:rFonts w:ascii="宋体" w:hAnsi="宋体" w:eastAsia="宋体" w:cs="宋体"/>
          <w:b w:val="0"/>
          <w:i w:val="0"/>
          <w:color w:val="333333"/>
          <w:spacing w:val="7"/>
          <w:sz w:val="28"/>
          <w:szCs w:val="28"/>
        </w:rPr>
      </w:pPr>
      <w:r>
        <w:rPr>
          <w:rFonts w:ascii="宋体" w:hAnsi="宋体" w:eastAsia="宋体" w:cs="宋体"/>
          <w:b w:val="0"/>
          <w:i w:val="0"/>
          <w:color w:val="333333"/>
          <w:spacing w:val="7"/>
          <w:sz w:val="28"/>
          <w:szCs w:val="28"/>
        </w:rPr>
        <w:t>协会为了把今年庆祝建党100周年活动办好，先后组织会员参加了省、市老年书画协会、省直教育工会即将举办的书画展。9名会员向省老年书画协会送去参展作品，10名会员向市老年书画协会送交作品，筛选8名会员向省直教育工会送交作品。并拟将所有书画爱好者提交的作品挑选装裱60幅在校园内展出，以书画方式弘扬党的优良传统，隆重庆祝建党100周年。</w:t>
      </w:r>
    </w:p>
    <w:p>
      <w:pPr>
        <w:shd w:val="clear" w:fill="FFFFFF"/>
        <w:autoSpaceDE w:val="0"/>
        <w:autoSpaceDN w:val="0"/>
        <w:spacing w:before="0" w:after="240" w:line="336" w:lineRule="auto"/>
        <w:ind w:right="0" w:firstLine="588" w:firstLineChars="200"/>
        <w:jc w:val="left"/>
        <w:rPr>
          <w:rFonts w:ascii="宋体" w:hAnsi="宋体" w:eastAsia="宋体" w:cs="宋体"/>
          <w:b w:val="0"/>
          <w:i w:val="0"/>
          <w:color w:val="333333"/>
          <w:spacing w:val="7"/>
          <w:sz w:val="28"/>
          <w:szCs w:val="28"/>
        </w:rPr>
      </w:pPr>
      <w:r>
        <w:rPr>
          <w:rFonts w:ascii="宋体" w:hAnsi="宋体" w:eastAsia="宋体" w:cs="宋体"/>
          <w:b w:val="0"/>
          <w:i w:val="0"/>
          <w:color w:val="333333"/>
          <w:spacing w:val="7"/>
          <w:sz w:val="28"/>
          <w:szCs w:val="28"/>
        </w:rPr>
        <w:t>参加本次书画研习活动的有老领导、老教授及本会会员。离退休人员工作处副处长刘晓峰出席了活动，并勉励老同志创作出更多更好的书画作品喜迎建党一百年。活动现场氛围十分活跃，整场交流研习活动紧凑饱满、内容丰富，大家一致认为，这样的活动办得好！</w:t>
      </w:r>
    </w:p>
    <w:p>
      <w:pPr>
        <w:shd w:val="clear" w:fill="FFFFFF"/>
        <w:autoSpaceDE w:val="0"/>
        <w:autoSpaceDN w:val="0"/>
        <w:spacing w:before="0" w:after="240" w:line="336" w:lineRule="auto"/>
        <w:ind w:left="0" w:right="0" w:firstLine="240"/>
        <w:jc w:val="right"/>
        <w:rPr>
          <w:rFonts w:hint="eastAsia" w:ascii="Calibri" w:hAnsi="宋体" w:eastAsia="宋体" w:cs="宋体"/>
          <w:color w:val="auto"/>
          <w:sz w:val="21"/>
          <w:szCs w:val="21"/>
          <w:lang w:eastAsia="zh-CN"/>
        </w:rPr>
      </w:pPr>
      <w:r>
        <w:rPr>
          <w:rFonts w:hint="eastAsia" w:ascii="宋体" w:cs="宋体"/>
          <w:b w:val="0"/>
          <w:i w:val="0"/>
          <w:color w:val="333333"/>
          <w:spacing w:val="7"/>
          <w:sz w:val="28"/>
          <w:szCs w:val="28"/>
          <w:lang w:eastAsia="zh-CN"/>
        </w:rPr>
        <w:t>离退休人员工作处党总支副书记</w:t>
      </w:r>
      <w:r>
        <w:rPr>
          <w:rFonts w:ascii="宋体" w:hAnsi="宋体" w:eastAsia="宋体" w:cs="宋体"/>
          <w:b w:val="0"/>
          <w:i w:val="0"/>
          <w:color w:val="333333"/>
          <w:spacing w:val="7"/>
          <w:sz w:val="28"/>
          <w:szCs w:val="28"/>
        </w:rPr>
        <w:t>胡晓毛</w:t>
      </w:r>
      <w:r>
        <w:rPr>
          <w:rFonts w:hint="eastAsia" w:ascii="宋体" w:cs="宋体"/>
          <w:b w:val="0"/>
          <w:i w:val="0"/>
          <w:color w:val="333333"/>
          <w:spacing w:val="7"/>
          <w:sz w:val="28"/>
          <w:szCs w:val="28"/>
          <w:lang w:eastAsia="zh-CN"/>
        </w:rPr>
        <w:t>供稿</w:t>
      </w:r>
    </w:p>
    <w:sectPr>
      <w:footnotePr>
        <w:numFmt w:val="decimal"/>
      </w:footnotePr>
      <w:pgSz w:w="11906" w:h="16838"/>
      <w:pgMar w:top="1701" w:right="1440" w:bottom="1440" w:left="1440" w:header="708" w:footer="708" w:gutter="0"/>
      <w:pgNumType w:fmt="decimal"/>
      <w:cols w:space="720" w:num="1"/>
      <w:docGrid w:linePitch="360" w:charSpace="61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algun Gothic">
    <w:panose1 w:val="020B0503020000020004"/>
    <w:charset w:val="81"/>
    <w:family w:val="auto"/>
    <w:pitch w:val="default"/>
    <w:sig w:usb0="900002AF" w:usb1="01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800"/>
  <w:displayHorizontalDrawingGridEvery w:val="0"/>
  <w:displayVerticalDrawingGridEvery w:val="2"/>
  <w:noPunctuationKerning w:val="1"/>
  <w:characterSpacingControl w:val="doNotCompress"/>
  <w:footnotePr>
    <w:footnote w:id="0"/>
    <w:footnote w:id="1"/>
  </w:footnotePr>
  <w:endnotePr>
    <w:endnote w:id="0"/>
    <w:endnote w:id="1"/>
  </w:endnotePr>
  <w:compat>
    <w:balanceSingleByteDoubleByteWidth/>
    <w:useFELayout/>
    <w:compatSetting w:name="compatibilityMode" w:uri="http://schemas.microsoft.com/office/word" w:val="15"/>
  </w:compat>
  <w:rsids>
    <w:rsidRoot w:val="00000000"/>
    <w:rsid w:val="0BE36BA4"/>
  </w:rsids>
  <m:mathPr>
    <m:brkBin m:val="before"/>
    <m:brkBinSub m:val="--"/>
    <m:smallFrac m:val="1"/>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2"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3"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autoSpaceDE w:val="0"/>
      <w:autoSpaceDN w:val="0"/>
      <w:spacing w:after="0" w:line="240" w:lineRule="auto"/>
      <w:jc w:val="both"/>
    </w:pPr>
    <w:rPr>
      <w:rFonts w:ascii="Calibri" w:hAnsi="宋体" w:eastAsia="宋体" w:cs="宋体"/>
      <w:color w:val="auto"/>
      <w:sz w:val="21"/>
      <w:szCs w:val="21"/>
    </w:rPr>
  </w:style>
  <w:style w:type="character" w:default="1" w:styleId="3">
    <w:name w:val="Default Paragraph Font"/>
    <w:semiHidden/>
    <w:unhideWhenUsed/>
    <w:qFormat/>
    <w:uiPriority w:val="2"/>
    <w:rPr>
      <w:color w:val="auto"/>
      <w:sz w:val="21"/>
      <w:szCs w:val="21"/>
    </w:rPr>
  </w:style>
  <w:style w:type="table" w:default="1" w:styleId="2">
    <w:name w:val="Normal Table"/>
    <w:uiPriority w:val="3"/>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microsoft.com/office/2007/relationships/hdphoto" Target="media/image2.wdp"/><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Pages>
  <Words>9</Words>
  <Characters>0</Characters>
  <Lines>0</Lines>
  <Paragraphs>0</Paragraphs>
  <TotalTime>2</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2021-05-21T08:44:17Z</dcterms:created>
  <dc:creator>胡</dc:creator>
  <cp:lastModifiedBy>1200600735</cp:lastModifiedBy>
  <dcterms:modified xsi:type="dcterms:W3CDTF">2021-05-21T08:46:36Z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312566C3D63A4568B4BAA807F3F21705</vt:lpwstr>
  </property>
</Properties>
</file>