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widowControl/>
        <w:kinsoku/>
        <w:overflowPunct/>
        <w:topLinePunct w:val="0"/>
        <w:autoSpaceDE/>
        <w:autoSpaceDN/>
        <w:bidi w:val="0"/>
        <w:spacing w:beforeAutospacing="0" w:afterAutospacing="0" w:line="500" w:lineRule="exact"/>
        <w:ind w:left="119" w:right="119"/>
        <w:jc w:val="center"/>
        <w:rPr>
          <w:rFonts w:ascii="仿宋" w:hAnsi="仿宋" w:eastAsia="仿宋" w:cstheme="minorEastAsia"/>
          <w:b/>
          <w:bCs/>
          <w:color w:val="000000"/>
          <w:sz w:val="44"/>
          <w:szCs w:val="44"/>
          <w:shd w:val="clear" w:color="auto" w:fill="FFFFFF"/>
        </w:rPr>
      </w:pPr>
      <w:bookmarkStart w:id="0" w:name="_GoBack"/>
      <w:r>
        <w:rPr>
          <w:rFonts w:hint="eastAsia" w:ascii="仿宋" w:hAnsi="仿宋" w:eastAsia="仿宋" w:cstheme="minorEastAsia"/>
          <w:b/>
          <w:bCs/>
          <w:color w:val="000000"/>
          <w:sz w:val="44"/>
          <w:szCs w:val="44"/>
          <w:shd w:val="clear" w:color="auto" w:fill="FFFFFF"/>
        </w:rPr>
        <w:t>离退休人员工作处走访慰问办法</w:t>
      </w:r>
    </w:p>
    <w:bookmarkEnd w:id="0"/>
    <w:p>
      <w:pPr>
        <w:pStyle w:val="2"/>
        <w:pageBreakBefore w:val="0"/>
        <w:widowControl/>
        <w:kinsoku/>
        <w:overflowPunct/>
        <w:topLinePunct w:val="0"/>
        <w:autoSpaceDE/>
        <w:autoSpaceDN/>
        <w:bidi w:val="0"/>
        <w:spacing w:beforeAutospacing="0" w:afterAutospacing="0" w:line="500" w:lineRule="exact"/>
        <w:ind w:right="119" w:firstLine="2520" w:firstLineChars="900"/>
        <w:rPr>
          <w:rFonts w:hint="eastAsia" w:ascii="仿宋" w:hAnsi="仿宋" w:eastAsia="仿宋"/>
          <w:sz w:val="28"/>
          <w:szCs w:val="28"/>
          <w:shd w:val="clear" w:color="auto" w:fill="FFFFFF"/>
        </w:rPr>
      </w:pPr>
      <w:r>
        <w:rPr>
          <w:rFonts w:hint="eastAsia" w:ascii="仿宋" w:hAnsi="仿宋" w:eastAsia="仿宋"/>
          <w:sz w:val="28"/>
          <w:szCs w:val="28"/>
          <w:shd w:val="clear" w:color="auto" w:fill="FFFFFF"/>
          <w:lang w:eastAsia="zh-CN"/>
        </w:rPr>
        <w:t>（</w:t>
      </w:r>
      <w:r>
        <w:rPr>
          <w:rFonts w:hint="eastAsia" w:ascii="仿宋" w:hAnsi="仿宋" w:eastAsia="仿宋"/>
          <w:sz w:val="28"/>
          <w:szCs w:val="28"/>
          <w:shd w:val="clear" w:color="auto" w:fill="FFFFFF"/>
          <w:lang w:val="en-US" w:eastAsia="zh-CN"/>
        </w:rPr>
        <w:t>江财</w:t>
      </w:r>
      <w:r>
        <w:rPr>
          <w:rFonts w:hint="eastAsia" w:ascii="仿宋" w:hAnsi="仿宋" w:eastAsia="仿宋"/>
          <w:sz w:val="28"/>
          <w:szCs w:val="28"/>
          <w:shd w:val="clear" w:color="auto" w:fill="FFFFFF"/>
          <w:lang w:eastAsia="zh-CN"/>
        </w:rPr>
        <w:t>）</w:t>
      </w:r>
      <w:r>
        <w:rPr>
          <w:rFonts w:hint="eastAsia" w:ascii="仿宋" w:hAnsi="仿宋" w:eastAsia="仿宋"/>
          <w:sz w:val="28"/>
          <w:szCs w:val="28"/>
          <w:shd w:val="clear" w:color="auto" w:fill="FFFFFF"/>
        </w:rPr>
        <w:t>老干字[20</w:t>
      </w:r>
      <w:r>
        <w:rPr>
          <w:rFonts w:hint="eastAsia" w:ascii="仿宋" w:hAnsi="仿宋" w:eastAsia="仿宋"/>
          <w:sz w:val="28"/>
          <w:szCs w:val="28"/>
          <w:shd w:val="clear" w:color="auto" w:fill="FFFFFF"/>
          <w:lang w:val="en-US" w:eastAsia="zh-CN"/>
        </w:rPr>
        <w:t>20</w:t>
      </w:r>
      <w:r>
        <w:rPr>
          <w:rFonts w:hint="eastAsia" w:ascii="仿宋" w:hAnsi="仿宋" w:eastAsia="仿宋"/>
          <w:sz w:val="28"/>
          <w:szCs w:val="28"/>
          <w:shd w:val="clear" w:color="auto" w:fill="FFFFFF"/>
        </w:rPr>
        <w:t>]</w:t>
      </w:r>
      <w:r>
        <w:rPr>
          <w:rFonts w:hint="eastAsia" w:ascii="仿宋" w:hAnsi="仿宋" w:eastAsia="仿宋"/>
          <w:sz w:val="28"/>
          <w:szCs w:val="28"/>
          <w:shd w:val="clear" w:color="auto" w:fill="FFFFFF"/>
          <w:lang w:val="en-US" w:eastAsia="zh-CN"/>
        </w:rPr>
        <w:t>10</w:t>
      </w:r>
      <w:r>
        <w:rPr>
          <w:rFonts w:hint="eastAsia" w:ascii="仿宋" w:hAnsi="仿宋" w:eastAsia="仿宋"/>
          <w:sz w:val="28"/>
          <w:szCs w:val="28"/>
          <w:shd w:val="clear" w:color="auto" w:fill="FFFFFF"/>
        </w:rPr>
        <w:t>号</w:t>
      </w:r>
    </w:p>
    <w:p>
      <w:pPr>
        <w:pStyle w:val="2"/>
        <w:pageBreakBefore w:val="0"/>
        <w:widowControl/>
        <w:kinsoku/>
        <w:overflowPunct/>
        <w:topLinePunct w:val="0"/>
        <w:autoSpaceDE/>
        <w:autoSpaceDN/>
        <w:bidi w:val="0"/>
        <w:spacing w:beforeAutospacing="0" w:afterAutospacing="0" w:line="500" w:lineRule="exact"/>
        <w:ind w:right="119" w:firstLine="2520" w:firstLineChars="900"/>
        <w:rPr>
          <w:rFonts w:hint="eastAsia" w:ascii="仿宋" w:hAnsi="仿宋" w:eastAsia="仿宋"/>
          <w:sz w:val="28"/>
          <w:szCs w:val="28"/>
          <w:shd w:val="clear" w:color="auto" w:fill="FFFFFF"/>
        </w:rPr>
      </w:pPr>
    </w:p>
    <w:p>
      <w:pPr>
        <w:pStyle w:val="2"/>
        <w:pageBreakBefore w:val="0"/>
        <w:widowControl/>
        <w:kinsoku/>
        <w:overflowPunct/>
        <w:topLinePunct w:val="0"/>
        <w:autoSpaceDE/>
        <w:autoSpaceDN/>
        <w:bidi w:val="0"/>
        <w:spacing w:beforeAutospacing="0" w:afterAutospacing="0" w:line="500" w:lineRule="exact"/>
        <w:ind w:left="119" w:right="119"/>
        <w:rPr>
          <w:rFonts w:ascii="仿宋" w:hAnsi="仿宋" w:eastAsia="仿宋" w:cstheme="minorEastAsia"/>
          <w:color w:val="000000"/>
          <w:sz w:val="32"/>
          <w:szCs w:val="32"/>
          <w:shd w:val="clear" w:color="auto" w:fill="FFFFFF"/>
        </w:rPr>
      </w:pPr>
      <w:r>
        <w:rPr>
          <w:rFonts w:hint="eastAsia" w:ascii="仿宋" w:hAnsi="仿宋" w:eastAsia="仿宋" w:cstheme="minorEastAsia"/>
          <w:color w:val="000000"/>
          <w:sz w:val="32"/>
          <w:szCs w:val="32"/>
          <w:shd w:val="clear" w:color="auto" w:fill="FFFFFF"/>
        </w:rPr>
        <w:t>　　离退休人员是</w:t>
      </w:r>
      <w:r>
        <w:rPr>
          <w:rFonts w:hint="eastAsia" w:ascii="仿宋" w:hAnsi="仿宋" w:eastAsia="仿宋"/>
          <w:sz w:val="32"/>
          <w:szCs w:val="32"/>
        </w:rPr>
        <w:t>党和国家的宝贵财富，他们为江财事业发展无私奉献了智慧力量和青壮年华，至今仍然是百年名校建设的不可或缺的重要资源和政治力量。为进一步</w:t>
      </w:r>
      <w:r>
        <w:rPr>
          <w:rFonts w:hint="eastAsia" w:ascii="仿宋" w:hAnsi="仿宋" w:eastAsia="仿宋" w:cstheme="minorEastAsia"/>
          <w:color w:val="000000"/>
          <w:sz w:val="32"/>
          <w:szCs w:val="32"/>
          <w:shd w:val="clear" w:color="auto" w:fill="FFFFFF"/>
        </w:rPr>
        <w:t>做好走访慰问工作，根据上级文件精神，结合我处工作实际，特制定本办法。</w:t>
      </w:r>
    </w:p>
    <w:p>
      <w:pPr>
        <w:pStyle w:val="2"/>
        <w:pageBreakBefore w:val="0"/>
        <w:widowControl/>
        <w:kinsoku/>
        <w:overflowPunct/>
        <w:topLinePunct w:val="0"/>
        <w:autoSpaceDE/>
        <w:autoSpaceDN/>
        <w:bidi w:val="0"/>
        <w:spacing w:beforeAutospacing="0" w:afterAutospacing="0" w:line="500" w:lineRule="exact"/>
        <w:ind w:left="119" w:right="119"/>
        <w:rPr>
          <w:rFonts w:ascii="仿宋" w:hAnsi="仿宋" w:eastAsia="仿宋" w:cstheme="minorEastAsia"/>
          <w:color w:val="000000"/>
          <w:sz w:val="32"/>
          <w:szCs w:val="32"/>
          <w:shd w:val="clear" w:color="auto" w:fill="FFFFFF"/>
        </w:rPr>
      </w:pPr>
      <w:r>
        <w:rPr>
          <w:rFonts w:hint="eastAsia" w:ascii="仿宋" w:hAnsi="仿宋" w:eastAsia="仿宋" w:cstheme="minorEastAsia"/>
          <w:color w:val="000000"/>
          <w:sz w:val="32"/>
          <w:szCs w:val="32"/>
          <w:shd w:val="clear" w:color="auto" w:fill="FFFFFF"/>
        </w:rPr>
        <w:t>　　</w:t>
      </w:r>
      <w:r>
        <w:rPr>
          <w:rFonts w:hint="eastAsia" w:ascii="仿宋" w:hAnsi="仿宋" w:eastAsia="仿宋" w:cstheme="minorEastAsia"/>
          <w:b/>
          <w:bCs/>
          <w:color w:val="000000"/>
          <w:sz w:val="32"/>
          <w:szCs w:val="32"/>
          <w:shd w:val="clear" w:color="auto" w:fill="FFFFFF"/>
        </w:rPr>
        <w:t>一、</w:t>
      </w:r>
      <w:r>
        <w:rPr>
          <w:rFonts w:hint="eastAsia" w:ascii="仿宋" w:hAnsi="仿宋" w:eastAsia="仿宋" w:cstheme="minorEastAsia"/>
          <w:b/>
          <w:color w:val="000000"/>
          <w:sz w:val="32"/>
          <w:szCs w:val="32"/>
          <w:shd w:val="clear" w:color="auto" w:fill="FFFFFF"/>
        </w:rPr>
        <w:t>走访</w:t>
      </w:r>
      <w:r>
        <w:rPr>
          <w:rFonts w:hint="eastAsia" w:ascii="仿宋" w:hAnsi="仿宋" w:eastAsia="仿宋" w:cstheme="minorEastAsia"/>
          <w:b/>
          <w:bCs/>
          <w:color w:val="000000"/>
          <w:sz w:val="32"/>
          <w:szCs w:val="32"/>
          <w:shd w:val="clear" w:color="auto" w:fill="FFFFFF"/>
        </w:rPr>
        <w:t>慰问原则</w:t>
      </w:r>
    </w:p>
    <w:p>
      <w:pPr>
        <w:pStyle w:val="2"/>
        <w:pageBreakBefore w:val="0"/>
        <w:widowControl/>
        <w:kinsoku/>
        <w:overflowPunct/>
        <w:topLinePunct w:val="0"/>
        <w:autoSpaceDE/>
        <w:autoSpaceDN/>
        <w:bidi w:val="0"/>
        <w:spacing w:beforeAutospacing="0" w:afterAutospacing="0" w:line="500" w:lineRule="exact"/>
        <w:ind w:left="119" w:right="119"/>
        <w:rPr>
          <w:rFonts w:ascii="仿宋" w:hAnsi="仿宋" w:eastAsia="仿宋" w:cstheme="minorEastAsia"/>
          <w:color w:val="000000"/>
          <w:sz w:val="32"/>
          <w:szCs w:val="32"/>
          <w:shd w:val="clear" w:color="auto" w:fill="FFFFFF"/>
        </w:rPr>
      </w:pPr>
      <w:r>
        <w:rPr>
          <w:rFonts w:hint="eastAsia" w:ascii="仿宋" w:hAnsi="仿宋" w:eastAsia="仿宋" w:cstheme="minorEastAsia"/>
          <w:color w:val="000000"/>
          <w:sz w:val="32"/>
          <w:szCs w:val="32"/>
          <w:shd w:val="clear" w:color="auto" w:fill="FFFFFF"/>
        </w:rPr>
        <w:t>　　1. 坚持政治关怀与生活照顾相统一，交流与服务并举。</w:t>
      </w:r>
    </w:p>
    <w:p>
      <w:pPr>
        <w:pStyle w:val="2"/>
        <w:pageBreakBefore w:val="0"/>
        <w:widowControl/>
        <w:kinsoku/>
        <w:overflowPunct/>
        <w:topLinePunct w:val="0"/>
        <w:autoSpaceDE/>
        <w:autoSpaceDN/>
        <w:bidi w:val="0"/>
        <w:spacing w:beforeAutospacing="0" w:afterAutospacing="0" w:line="500" w:lineRule="exact"/>
        <w:ind w:left="119" w:right="119"/>
        <w:rPr>
          <w:rFonts w:ascii="仿宋" w:hAnsi="仿宋" w:eastAsia="仿宋" w:cstheme="minorEastAsia"/>
          <w:color w:val="000000"/>
          <w:sz w:val="32"/>
          <w:szCs w:val="32"/>
          <w:shd w:val="clear" w:color="auto" w:fill="FFFFFF"/>
        </w:rPr>
      </w:pPr>
      <w:r>
        <w:rPr>
          <w:rFonts w:hint="eastAsia" w:ascii="仿宋" w:hAnsi="仿宋" w:eastAsia="仿宋" w:cstheme="minorEastAsia"/>
          <w:color w:val="000000"/>
          <w:sz w:val="32"/>
          <w:szCs w:val="32"/>
          <w:shd w:val="clear" w:color="auto" w:fill="FFFFFF"/>
        </w:rPr>
        <w:t>　　2．坚持平时走访与节日慰问相结合，使走访慰问工作经常化、制度化。</w:t>
      </w:r>
    </w:p>
    <w:p>
      <w:pPr>
        <w:pStyle w:val="2"/>
        <w:pageBreakBefore w:val="0"/>
        <w:widowControl/>
        <w:kinsoku/>
        <w:overflowPunct/>
        <w:topLinePunct w:val="0"/>
        <w:autoSpaceDE/>
        <w:autoSpaceDN/>
        <w:bidi w:val="0"/>
        <w:spacing w:beforeAutospacing="0" w:afterAutospacing="0" w:line="500" w:lineRule="exact"/>
        <w:ind w:left="119" w:right="119"/>
        <w:rPr>
          <w:rFonts w:ascii="仿宋" w:hAnsi="仿宋" w:eastAsia="仿宋" w:cstheme="minorEastAsia"/>
          <w:color w:val="000000"/>
          <w:sz w:val="32"/>
          <w:szCs w:val="32"/>
          <w:shd w:val="clear" w:color="auto" w:fill="FFFFFF"/>
        </w:rPr>
      </w:pPr>
      <w:r>
        <w:rPr>
          <w:rFonts w:hint="eastAsia" w:ascii="仿宋" w:hAnsi="仿宋" w:eastAsia="仿宋" w:cstheme="minorEastAsia"/>
          <w:color w:val="000000"/>
          <w:sz w:val="32"/>
          <w:szCs w:val="32"/>
          <w:shd w:val="clear" w:color="auto" w:fill="FFFFFF"/>
        </w:rPr>
        <w:t>　　3．遵循点面结合原则，突出慰问重点，走访慰问对象要兼顾普遍性和代表性。</w:t>
      </w:r>
    </w:p>
    <w:p>
      <w:pPr>
        <w:pStyle w:val="2"/>
        <w:pageBreakBefore w:val="0"/>
        <w:widowControl/>
        <w:kinsoku/>
        <w:overflowPunct/>
        <w:topLinePunct w:val="0"/>
        <w:autoSpaceDE/>
        <w:autoSpaceDN/>
        <w:bidi w:val="0"/>
        <w:spacing w:beforeAutospacing="0" w:afterAutospacing="0" w:line="500" w:lineRule="exact"/>
        <w:ind w:left="119" w:right="119"/>
        <w:rPr>
          <w:rFonts w:ascii="仿宋" w:hAnsi="仿宋" w:eastAsia="仿宋" w:cstheme="minorEastAsia"/>
          <w:color w:val="000000"/>
          <w:sz w:val="32"/>
          <w:szCs w:val="32"/>
          <w:shd w:val="clear" w:color="auto" w:fill="FFFFFF"/>
        </w:rPr>
      </w:pPr>
      <w:r>
        <w:rPr>
          <w:rFonts w:hint="eastAsia" w:ascii="仿宋" w:hAnsi="仿宋" w:eastAsia="仿宋" w:cstheme="minorEastAsia"/>
          <w:color w:val="000000"/>
          <w:sz w:val="32"/>
          <w:szCs w:val="32"/>
          <w:shd w:val="clear" w:color="auto" w:fill="FFFFFF"/>
        </w:rPr>
        <w:t>　　</w:t>
      </w:r>
      <w:r>
        <w:rPr>
          <w:rFonts w:hint="eastAsia" w:ascii="仿宋" w:hAnsi="仿宋" w:eastAsia="仿宋" w:cstheme="minorEastAsia"/>
          <w:b/>
          <w:bCs/>
          <w:color w:val="000000"/>
          <w:sz w:val="32"/>
          <w:szCs w:val="32"/>
          <w:shd w:val="clear" w:color="auto" w:fill="FFFFFF"/>
        </w:rPr>
        <w:t>二、</w:t>
      </w:r>
      <w:r>
        <w:rPr>
          <w:rFonts w:hint="eastAsia" w:ascii="仿宋" w:hAnsi="仿宋" w:eastAsia="仿宋" w:cstheme="minorEastAsia"/>
          <w:b/>
          <w:color w:val="000000"/>
          <w:sz w:val="32"/>
          <w:szCs w:val="32"/>
          <w:shd w:val="clear" w:color="auto" w:fill="FFFFFF"/>
        </w:rPr>
        <w:t>走访</w:t>
      </w:r>
      <w:r>
        <w:rPr>
          <w:rFonts w:hint="eastAsia" w:ascii="仿宋" w:hAnsi="仿宋" w:eastAsia="仿宋" w:cstheme="minorEastAsia"/>
          <w:b/>
          <w:bCs/>
          <w:color w:val="000000"/>
          <w:sz w:val="32"/>
          <w:szCs w:val="32"/>
          <w:shd w:val="clear" w:color="auto" w:fill="FFFFFF"/>
        </w:rPr>
        <w:t>慰问内容</w:t>
      </w:r>
    </w:p>
    <w:p>
      <w:pPr>
        <w:pStyle w:val="2"/>
        <w:pageBreakBefore w:val="0"/>
        <w:widowControl/>
        <w:kinsoku/>
        <w:overflowPunct/>
        <w:topLinePunct w:val="0"/>
        <w:autoSpaceDE/>
        <w:autoSpaceDN/>
        <w:bidi w:val="0"/>
        <w:spacing w:beforeAutospacing="0" w:afterAutospacing="0" w:line="500" w:lineRule="exact"/>
        <w:ind w:left="119" w:right="119"/>
        <w:rPr>
          <w:rFonts w:ascii="仿宋" w:hAnsi="仿宋" w:eastAsia="仿宋" w:cstheme="minorEastAsia"/>
          <w:color w:val="000000"/>
          <w:sz w:val="32"/>
          <w:szCs w:val="32"/>
          <w:shd w:val="clear" w:color="auto" w:fill="FFFFFF"/>
        </w:rPr>
      </w:pPr>
      <w:r>
        <w:rPr>
          <w:rFonts w:hint="eastAsia" w:ascii="仿宋" w:hAnsi="仿宋" w:eastAsia="仿宋" w:cstheme="minorEastAsia"/>
          <w:color w:val="000000"/>
          <w:sz w:val="32"/>
          <w:szCs w:val="32"/>
          <w:shd w:val="clear" w:color="auto" w:fill="FFFFFF"/>
        </w:rPr>
        <w:t>　　1．重要庆典、节日期间，我处</w:t>
      </w:r>
      <w:r>
        <w:rPr>
          <w:rFonts w:hint="eastAsia" w:ascii="仿宋" w:hAnsi="仿宋" w:eastAsia="仿宋" w:cstheme="minorEastAsia"/>
          <w:color w:val="292929"/>
          <w:sz w:val="32"/>
          <w:szCs w:val="32"/>
        </w:rPr>
        <w:t>会同</w:t>
      </w:r>
      <w:r>
        <w:rPr>
          <w:rFonts w:hint="eastAsia" w:ascii="仿宋" w:hAnsi="仿宋" w:eastAsia="仿宋" w:cstheme="minorEastAsia"/>
          <w:color w:val="000000"/>
          <w:sz w:val="32"/>
          <w:szCs w:val="32"/>
          <w:shd w:val="clear" w:color="auto" w:fill="FFFFFF"/>
        </w:rPr>
        <w:t>党办校办等有关部门负责人，组织做好对离退休人员代表的慰问工作。</w:t>
      </w:r>
    </w:p>
    <w:p>
      <w:pPr>
        <w:pStyle w:val="2"/>
        <w:pageBreakBefore w:val="0"/>
        <w:widowControl/>
        <w:kinsoku/>
        <w:overflowPunct/>
        <w:topLinePunct w:val="0"/>
        <w:autoSpaceDE/>
        <w:autoSpaceDN/>
        <w:bidi w:val="0"/>
        <w:spacing w:beforeAutospacing="0" w:afterAutospacing="0" w:line="500" w:lineRule="exact"/>
        <w:ind w:left="119" w:right="119"/>
        <w:rPr>
          <w:rFonts w:ascii="仿宋" w:hAnsi="仿宋" w:eastAsia="仿宋" w:cstheme="minorEastAsia"/>
          <w:color w:val="000000"/>
          <w:sz w:val="32"/>
          <w:szCs w:val="32"/>
          <w:shd w:val="clear" w:color="auto" w:fill="FFFFFF"/>
        </w:rPr>
      </w:pPr>
      <w:r>
        <w:rPr>
          <w:rFonts w:hint="eastAsia" w:ascii="仿宋" w:hAnsi="仿宋" w:eastAsia="仿宋" w:cstheme="minorEastAsia"/>
          <w:color w:val="000000"/>
          <w:sz w:val="32"/>
          <w:szCs w:val="32"/>
          <w:shd w:val="clear" w:color="auto" w:fill="FFFFFF"/>
        </w:rPr>
        <w:t>　　2．春节前夕重点走访慰问离休干部、厅级退休干部以及老教授代表。</w:t>
      </w:r>
    </w:p>
    <w:p>
      <w:pPr>
        <w:pStyle w:val="2"/>
        <w:pageBreakBefore w:val="0"/>
        <w:widowControl/>
        <w:kinsoku/>
        <w:overflowPunct/>
        <w:topLinePunct w:val="0"/>
        <w:autoSpaceDE/>
        <w:autoSpaceDN/>
        <w:bidi w:val="0"/>
        <w:spacing w:beforeAutospacing="0" w:afterAutospacing="0" w:line="500" w:lineRule="exact"/>
        <w:ind w:left="119" w:right="119"/>
        <w:rPr>
          <w:rFonts w:ascii="仿宋" w:hAnsi="仿宋" w:eastAsia="仿宋" w:cstheme="minorEastAsia"/>
          <w:color w:val="000000"/>
          <w:sz w:val="32"/>
          <w:szCs w:val="32"/>
          <w:shd w:val="clear" w:color="auto" w:fill="FFFFFF"/>
        </w:rPr>
      </w:pPr>
      <w:r>
        <w:rPr>
          <w:rFonts w:hint="eastAsia" w:ascii="仿宋" w:hAnsi="仿宋" w:eastAsia="仿宋" w:cstheme="minorEastAsia"/>
          <w:color w:val="000000"/>
          <w:sz w:val="32"/>
          <w:szCs w:val="32"/>
          <w:shd w:val="clear" w:color="auto" w:fill="FFFFFF"/>
        </w:rPr>
        <w:t>　　3. 平时对生病住院或家庭出现重大变故的离退休人员进行不定期走访慰问。</w:t>
      </w:r>
    </w:p>
    <w:p>
      <w:pPr>
        <w:pStyle w:val="2"/>
        <w:pageBreakBefore w:val="0"/>
        <w:widowControl/>
        <w:kinsoku/>
        <w:overflowPunct/>
        <w:topLinePunct w:val="0"/>
        <w:autoSpaceDE/>
        <w:autoSpaceDN/>
        <w:bidi w:val="0"/>
        <w:spacing w:beforeAutospacing="0" w:afterAutospacing="0" w:line="500" w:lineRule="exact"/>
        <w:ind w:left="119" w:right="119"/>
        <w:rPr>
          <w:rFonts w:ascii="仿宋" w:hAnsi="仿宋" w:eastAsia="仿宋" w:cstheme="minorEastAsia"/>
          <w:color w:val="000000"/>
          <w:sz w:val="32"/>
          <w:szCs w:val="32"/>
          <w:shd w:val="clear" w:color="auto" w:fill="FFFFFF"/>
        </w:rPr>
      </w:pPr>
      <w:r>
        <w:rPr>
          <w:rFonts w:hint="eastAsia" w:ascii="仿宋" w:hAnsi="仿宋" w:eastAsia="仿宋" w:cstheme="minorEastAsia"/>
          <w:color w:val="000000"/>
          <w:sz w:val="32"/>
          <w:szCs w:val="32"/>
          <w:shd w:val="clear" w:color="auto" w:fill="FFFFFF"/>
        </w:rPr>
        <w:t>　　4．对异地安置离休干部，统筹安排轮流走访，每年底进行一次慰问。</w:t>
      </w:r>
    </w:p>
    <w:p>
      <w:pPr>
        <w:pStyle w:val="2"/>
        <w:pageBreakBefore w:val="0"/>
        <w:widowControl/>
        <w:kinsoku/>
        <w:overflowPunct/>
        <w:topLinePunct w:val="0"/>
        <w:autoSpaceDE/>
        <w:autoSpaceDN/>
        <w:bidi w:val="0"/>
        <w:spacing w:beforeAutospacing="0" w:afterAutospacing="0" w:line="500" w:lineRule="exact"/>
        <w:ind w:left="119" w:right="119"/>
        <w:rPr>
          <w:rFonts w:ascii="仿宋" w:hAnsi="仿宋" w:eastAsia="仿宋" w:cstheme="minorEastAsia"/>
          <w:color w:val="000000"/>
          <w:sz w:val="32"/>
          <w:szCs w:val="32"/>
          <w:shd w:val="clear" w:color="auto" w:fill="FFFFFF"/>
        </w:rPr>
      </w:pPr>
      <w:r>
        <w:rPr>
          <w:rFonts w:hint="eastAsia" w:ascii="仿宋" w:hAnsi="仿宋" w:eastAsia="仿宋" w:cstheme="minorEastAsia"/>
          <w:color w:val="000000"/>
          <w:sz w:val="32"/>
          <w:szCs w:val="32"/>
          <w:shd w:val="clear" w:color="auto" w:fill="FFFFFF"/>
        </w:rPr>
        <w:t>　　5．离休干部遗属生活确有困难、无固定收入、无子女照顾的，要予以重点慰问关怀。</w:t>
      </w:r>
    </w:p>
    <w:p>
      <w:pPr>
        <w:pStyle w:val="2"/>
        <w:pageBreakBefore w:val="0"/>
        <w:widowControl/>
        <w:kinsoku/>
        <w:overflowPunct/>
        <w:topLinePunct w:val="0"/>
        <w:autoSpaceDE/>
        <w:autoSpaceDN/>
        <w:bidi w:val="0"/>
        <w:spacing w:beforeAutospacing="0" w:afterAutospacing="0" w:line="500" w:lineRule="exact"/>
        <w:ind w:left="119" w:right="119" w:firstLine="630"/>
        <w:rPr>
          <w:rFonts w:ascii="仿宋" w:hAnsi="仿宋" w:eastAsia="仿宋" w:cstheme="minorEastAsia"/>
          <w:color w:val="000000"/>
          <w:sz w:val="32"/>
          <w:szCs w:val="32"/>
          <w:shd w:val="clear" w:color="auto" w:fill="FFFFFF"/>
        </w:rPr>
      </w:pPr>
      <w:r>
        <w:rPr>
          <w:rFonts w:hint="eastAsia" w:ascii="仿宋" w:hAnsi="仿宋" w:eastAsia="仿宋" w:cstheme="minorEastAsia"/>
          <w:color w:val="000000"/>
          <w:sz w:val="32"/>
          <w:szCs w:val="32"/>
          <w:shd w:val="clear" w:color="auto" w:fill="FFFFFF"/>
        </w:rPr>
        <w:t>6．对单身、离异或丧偶的生活困难离退休人员，每年结合老人节等活动进行走访慰问。</w:t>
      </w:r>
    </w:p>
    <w:p>
      <w:pPr>
        <w:pStyle w:val="2"/>
        <w:pageBreakBefore w:val="0"/>
        <w:widowControl/>
        <w:kinsoku/>
        <w:overflowPunct/>
        <w:topLinePunct w:val="0"/>
        <w:autoSpaceDE/>
        <w:autoSpaceDN/>
        <w:bidi w:val="0"/>
        <w:spacing w:beforeAutospacing="0" w:afterAutospacing="0" w:line="500" w:lineRule="exact"/>
        <w:ind w:left="119" w:right="119" w:firstLine="630"/>
        <w:rPr>
          <w:rFonts w:ascii="仿宋" w:hAnsi="仿宋" w:eastAsia="仿宋" w:cstheme="minorEastAsia"/>
          <w:color w:val="000000"/>
          <w:sz w:val="32"/>
          <w:szCs w:val="32"/>
          <w:shd w:val="clear" w:color="auto" w:fill="FFFFFF"/>
        </w:rPr>
      </w:pPr>
      <w:r>
        <w:rPr>
          <w:rFonts w:hint="eastAsia" w:ascii="仿宋" w:hAnsi="仿宋" w:eastAsia="仿宋" w:cstheme="minorEastAsia"/>
          <w:color w:val="000000"/>
          <w:sz w:val="32"/>
          <w:szCs w:val="32"/>
          <w:shd w:val="clear" w:color="auto" w:fill="FFFFFF"/>
        </w:rPr>
        <w:t>7. 对长期卧床不起、患重病及90岁以上高龄的离退休人员，每年实施“夏送凉、冬送暖” 走访慰问活动，每户每次送到300元左右的慰问品。</w:t>
      </w:r>
    </w:p>
    <w:p>
      <w:pPr>
        <w:pStyle w:val="2"/>
        <w:pageBreakBefore w:val="0"/>
        <w:widowControl/>
        <w:kinsoku/>
        <w:overflowPunct/>
        <w:topLinePunct w:val="0"/>
        <w:autoSpaceDE/>
        <w:autoSpaceDN/>
        <w:bidi w:val="0"/>
        <w:spacing w:beforeAutospacing="0" w:afterAutospacing="0" w:line="500" w:lineRule="exact"/>
        <w:ind w:left="119" w:right="119"/>
        <w:rPr>
          <w:rFonts w:ascii="仿宋" w:hAnsi="仿宋" w:eastAsia="仿宋" w:cstheme="minorEastAsia"/>
          <w:color w:val="000000"/>
          <w:sz w:val="32"/>
          <w:szCs w:val="32"/>
          <w:shd w:val="clear" w:color="auto" w:fill="FFFFFF"/>
        </w:rPr>
      </w:pPr>
      <w:r>
        <w:rPr>
          <w:rFonts w:hint="eastAsia" w:ascii="仿宋" w:hAnsi="仿宋" w:eastAsia="仿宋" w:cstheme="minorEastAsia"/>
          <w:color w:val="000000"/>
          <w:sz w:val="32"/>
          <w:szCs w:val="32"/>
          <w:shd w:val="clear" w:color="auto" w:fill="FFFFFF"/>
        </w:rPr>
        <w:t>　　</w:t>
      </w:r>
      <w:r>
        <w:rPr>
          <w:rFonts w:hint="eastAsia" w:ascii="仿宋" w:hAnsi="仿宋" w:eastAsia="仿宋" w:cstheme="minorEastAsia"/>
          <w:b/>
          <w:bCs/>
          <w:color w:val="000000"/>
          <w:sz w:val="32"/>
          <w:szCs w:val="32"/>
          <w:shd w:val="clear" w:color="auto" w:fill="FFFFFF"/>
        </w:rPr>
        <w:t>三、</w:t>
      </w:r>
      <w:r>
        <w:rPr>
          <w:rFonts w:hint="eastAsia" w:ascii="仿宋" w:hAnsi="仿宋" w:eastAsia="仿宋" w:cstheme="minorEastAsia"/>
          <w:b/>
          <w:color w:val="000000"/>
          <w:sz w:val="32"/>
          <w:szCs w:val="32"/>
          <w:shd w:val="clear" w:color="auto" w:fill="FFFFFF"/>
        </w:rPr>
        <w:t>走访</w:t>
      </w:r>
      <w:r>
        <w:rPr>
          <w:rFonts w:hint="eastAsia" w:ascii="仿宋" w:hAnsi="仿宋" w:eastAsia="仿宋" w:cstheme="minorEastAsia"/>
          <w:b/>
          <w:bCs/>
          <w:color w:val="000000"/>
          <w:sz w:val="32"/>
          <w:szCs w:val="32"/>
          <w:shd w:val="clear" w:color="auto" w:fill="FFFFFF"/>
        </w:rPr>
        <w:t>慰问</w:t>
      </w:r>
      <w:r>
        <w:rPr>
          <w:rFonts w:hint="eastAsia" w:ascii="仿宋" w:hAnsi="仿宋" w:eastAsia="仿宋" w:cstheme="minorEastAsia"/>
          <w:b/>
          <w:color w:val="000000"/>
          <w:sz w:val="32"/>
          <w:szCs w:val="32"/>
          <w:shd w:val="clear" w:color="auto" w:fill="FFFFFF"/>
        </w:rPr>
        <w:t>组织</w:t>
      </w:r>
    </w:p>
    <w:p>
      <w:pPr>
        <w:pStyle w:val="2"/>
        <w:pageBreakBefore w:val="0"/>
        <w:widowControl/>
        <w:kinsoku/>
        <w:overflowPunct/>
        <w:topLinePunct w:val="0"/>
        <w:autoSpaceDE/>
        <w:autoSpaceDN/>
        <w:bidi w:val="0"/>
        <w:spacing w:beforeAutospacing="0" w:afterAutospacing="0" w:line="500" w:lineRule="exact"/>
        <w:ind w:left="119" w:right="119" w:firstLine="630"/>
        <w:rPr>
          <w:rFonts w:ascii="仿宋" w:hAnsi="仿宋" w:eastAsia="仿宋" w:cstheme="minorEastAsia"/>
          <w:color w:val="000000"/>
          <w:sz w:val="32"/>
          <w:szCs w:val="32"/>
          <w:shd w:val="clear" w:color="auto" w:fill="FFFFFF"/>
        </w:rPr>
      </w:pPr>
      <w:r>
        <w:rPr>
          <w:rFonts w:hint="eastAsia" w:ascii="仿宋" w:hAnsi="仿宋" w:eastAsia="仿宋" w:cstheme="minorEastAsia"/>
          <w:color w:val="000000"/>
          <w:sz w:val="32"/>
          <w:szCs w:val="32"/>
          <w:shd w:val="clear" w:color="auto" w:fill="FFFFFF"/>
        </w:rPr>
        <w:t>对日常各种走访慰问，我处根据有关规定及时组织实施。对重要庆典、春节等的走访慰问，我处事先提出走访慰问方案，报学校同意后组织实施；我处视情况</w:t>
      </w:r>
      <w:r>
        <w:rPr>
          <w:rFonts w:hint="eastAsia" w:ascii="仿宋" w:hAnsi="仿宋" w:eastAsia="仿宋" w:cstheme="minorEastAsia"/>
          <w:color w:val="292929"/>
          <w:sz w:val="32"/>
          <w:szCs w:val="32"/>
        </w:rPr>
        <w:t>联合</w:t>
      </w:r>
      <w:r>
        <w:rPr>
          <w:rFonts w:hint="eastAsia" w:ascii="仿宋" w:hAnsi="仿宋" w:eastAsia="仿宋" w:cstheme="minorEastAsia"/>
          <w:color w:val="000000"/>
          <w:sz w:val="32"/>
          <w:szCs w:val="32"/>
          <w:shd w:val="clear" w:color="auto" w:fill="FFFFFF"/>
        </w:rPr>
        <w:t>有关部门负责人陪同校领导进行走访慰问。</w:t>
      </w:r>
    </w:p>
    <w:p>
      <w:pPr>
        <w:pStyle w:val="2"/>
        <w:pageBreakBefore w:val="0"/>
        <w:widowControl/>
        <w:kinsoku/>
        <w:overflowPunct/>
        <w:topLinePunct w:val="0"/>
        <w:autoSpaceDE/>
        <w:autoSpaceDN/>
        <w:bidi w:val="0"/>
        <w:spacing w:beforeAutospacing="0" w:afterAutospacing="0" w:line="500" w:lineRule="exact"/>
        <w:ind w:right="119"/>
        <w:rPr>
          <w:rFonts w:ascii="仿宋" w:hAnsi="仿宋" w:eastAsia="仿宋" w:cstheme="minorEastAsia"/>
          <w:color w:val="000000"/>
          <w:sz w:val="32"/>
          <w:szCs w:val="32"/>
          <w:shd w:val="clear" w:color="auto" w:fill="FFFFFF"/>
        </w:rPr>
      </w:pPr>
      <w:r>
        <w:rPr>
          <w:rFonts w:hint="eastAsia" w:ascii="仿宋" w:hAnsi="仿宋" w:eastAsia="仿宋" w:cstheme="minorEastAsia"/>
          <w:color w:val="000000"/>
          <w:sz w:val="32"/>
          <w:szCs w:val="32"/>
          <w:shd w:val="clear" w:color="auto" w:fill="FFFFFF"/>
        </w:rPr>
        <w:t>　　</w:t>
      </w:r>
      <w:r>
        <w:rPr>
          <w:rFonts w:hint="eastAsia" w:ascii="仿宋" w:hAnsi="仿宋" w:eastAsia="仿宋" w:cstheme="minorEastAsia"/>
          <w:b/>
          <w:bCs/>
          <w:color w:val="000000"/>
          <w:sz w:val="32"/>
          <w:szCs w:val="32"/>
          <w:shd w:val="clear" w:color="auto" w:fill="FFFFFF"/>
        </w:rPr>
        <w:t>四、</w:t>
      </w:r>
      <w:r>
        <w:rPr>
          <w:rFonts w:hint="eastAsia" w:ascii="仿宋" w:hAnsi="仿宋" w:eastAsia="仿宋" w:cstheme="minorEastAsia"/>
          <w:b/>
          <w:color w:val="000000"/>
          <w:sz w:val="32"/>
          <w:szCs w:val="32"/>
          <w:shd w:val="clear" w:color="auto" w:fill="FFFFFF"/>
        </w:rPr>
        <w:t>走访</w:t>
      </w:r>
      <w:r>
        <w:rPr>
          <w:rFonts w:hint="eastAsia" w:ascii="仿宋" w:hAnsi="仿宋" w:eastAsia="仿宋" w:cstheme="minorEastAsia"/>
          <w:b/>
          <w:bCs/>
          <w:color w:val="000000"/>
          <w:sz w:val="32"/>
          <w:szCs w:val="32"/>
          <w:shd w:val="clear" w:color="auto" w:fill="FFFFFF"/>
        </w:rPr>
        <w:t>慰问形式</w:t>
      </w:r>
    </w:p>
    <w:p>
      <w:pPr>
        <w:pStyle w:val="2"/>
        <w:pageBreakBefore w:val="0"/>
        <w:widowControl/>
        <w:kinsoku/>
        <w:overflowPunct/>
        <w:topLinePunct w:val="0"/>
        <w:autoSpaceDE/>
        <w:autoSpaceDN/>
        <w:bidi w:val="0"/>
        <w:spacing w:beforeAutospacing="0" w:afterAutospacing="0" w:line="500" w:lineRule="exact"/>
        <w:ind w:left="119" w:right="119"/>
        <w:rPr>
          <w:rFonts w:ascii="仿宋" w:hAnsi="仿宋" w:eastAsia="仿宋" w:cstheme="minorEastAsia"/>
          <w:color w:val="000000"/>
          <w:sz w:val="32"/>
          <w:szCs w:val="32"/>
          <w:shd w:val="clear" w:color="auto" w:fill="FFFFFF"/>
        </w:rPr>
      </w:pPr>
      <w:r>
        <w:rPr>
          <w:rFonts w:hint="eastAsia" w:ascii="仿宋" w:hAnsi="仿宋" w:eastAsia="仿宋" w:cstheme="minorEastAsia"/>
          <w:color w:val="000000"/>
          <w:sz w:val="32"/>
          <w:szCs w:val="32"/>
          <w:shd w:val="clear" w:color="auto" w:fill="FFFFFF"/>
        </w:rPr>
        <w:t>　　为达到关怀到位、服务满意和组织高效的目标，慰问可采取上门走访、座谈会、团拜会以及网络慰问等多种形式，根据不同的对象情况，灵活多样，向老同志表达好组织敬重和关怀。</w:t>
      </w:r>
    </w:p>
    <w:p>
      <w:pPr>
        <w:pStyle w:val="2"/>
        <w:pageBreakBefore w:val="0"/>
        <w:widowControl/>
        <w:kinsoku/>
        <w:overflowPunct/>
        <w:topLinePunct w:val="0"/>
        <w:autoSpaceDE/>
        <w:autoSpaceDN/>
        <w:bidi w:val="0"/>
        <w:spacing w:beforeAutospacing="0" w:afterAutospacing="0" w:line="500" w:lineRule="exact"/>
        <w:ind w:left="119" w:right="119" w:firstLine="643" w:firstLineChars="200"/>
        <w:rPr>
          <w:rFonts w:ascii="仿宋" w:hAnsi="仿宋" w:eastAsia="仿宋" w:cstheme="minorEastAsia"/>
          <w:b/>
          <w:bCs/>
          <w:color w:val="000000"/>
          <w:sz w:val="32"/>
          <w:szCs w:val="32"/>
          <w:shd w:val="clear" w:color="auto" w:fill="FFFFFF"/>
        </w:rPr>
      </w:pPr>
      <w:r>
        <w:rPr>
          <w:rFonts w:hint="eastAsia" w:ascii="仿宋" w:hAnsi="仿宋" w:eastAsia="仿宋" w:cstheme="minorEastAsia"/>
          <w:b/>
          <w:bCs/>
          <w:color w:val="000000"/>
          <w:sz w:val="32"/>
          <w:szCs w:val="32"/>
          <w:shd w:val="clear" w:color="auto" w:fill="FFFFFF"/>
        </w:rPr>
        <w:t>五、离退休人员生病住院探望慰问要求</w:t>
      </w:r>
    </w:p>
    <w:p>
      <w:pPr>
        <w:pStyle w:val="2"/>
        <w:pageBreakBefore w:val="0"/>
        <w:widowControl/>
        <w:kinsoku/>
        <w:overflowPunct/>
        <w:topLinePunct w:val="0"/>
        <w:autoSpaceDE/>
        <w:autoSpaceDN/>
        <w:bidi w:val="0"/>
        <w:spacing w:beforeAutospacing="0" w:afterAutospacing="0" w:line="500" w:lineRule="exact"/>
        <w:ind w:left="119" w:right="119"/>
        <w:rPr>
          <w:rFonts w:ascii="仿宋" w:hAnsi="仿宋" w:eastAsia="仿宋" w:cstheme="minorEastAsia"/>
          <w:color w:val="000000"/>
          <w:sz w:val="32"/>
          <w:szCs w:val="32"/>
          <w:shd w:val="clear" w:color="auto" w:fill="FFFFFF"/>
        </w:rPr>
      </w:pPr>
      <w:r>
        <w:rPr>
          <w:rFonts w:hint="eastAsia" w:ascii="仿宋" w:hAnsi="仿宋" w:eastAsia="仿宋" w:cstheme="minorEastAsia"/>
          <w:color w:val="000000"/>
          <w:sz w:val="32"/>
          <w:szCs w:val="32"/>
          <w:shd w:val="clear" w:color="auto" w:fill="FFFFFF"/>
        </w:rPr>
        <w:t>　　1. 我处应及时了解和登记《离退休人员住院情况》，并通报其离退休前工作单位和校医院等单位。</w:t>
      </w:r>
    </w:p>
    <w:p>
      <w:pPr>
        <w:pStyle w:val="2"/>
        <w:pageBreakBefore w:val="0"/>
        <w:widowControl/>
        <w:kinsoku/>
        <w:overflowPunct/>
        <w:topLinePunct w:val="0"/>
        <w:autoSpaceDE/>
        <w:autoSpaceDN/>
        <w:bidi w:val="0"/>
        <w:spacing w:beforeAutospacing="0" w:afterAutospacing="0" w:line="500" w:lineRule="exact"/>
        <w:ind w:left="119" w:right="119" w:firstLine="645"/>
        <w:rPr>
          <w:rFonts w:ascii="仿宋" w:hAnsi="仿宋" w:eastAsia="仿宋" w:cstheme="minorEastAsia"/>
          <w:color w:val="000000"/>
          <w:sz w:val="32"/>
          <w:szCs w:val="32"/>
          <w:shd w:val="clear" w:color="auto" w:fill="FFFFFF"/>
        </w:rPr>
      </w:pPr>
      <w:r>
        <w:rPr>
          <w:rFonts w:hint="eastAsia" w:ascii="仿宋" w:hAnsi="仿宋" w:eastAsia="仿宋" w:cstheme="minorEastAsia"/>
          <w:color w:val="000000"/>
          <w:sz w:val="32"/>
          <w:szCs w:val="32"/>
          <w:shd w:val="clear" w:color="auto" w:fill="FFFFFF"/>
        </w:rPr>
        <w:t>2. 当老同志生病住院时，我处和其离退休前工作单位要及时进行</w:t>
      </w:r>
      <w:r>
        <w:rPr>
          <w:rFonts w:hint="eastAsia" w:ascii="仿宋" w:hAnsi="仿宋" w:eastAsia="仿宋" w:cstheme="minorEastAsia"/>
          <w:bCs/>
          <w:color w:val="000000"/>
          <w:sz w:val="32"/>
          <w:szCs w:val="32"/>
          <w:shd w:val="clear" w:color="auto" w:fill="FFFFFF"/>
        </w:rPr>
        <w:t>探望</w:t>
      </w:r>
      <w:r>
        <w:rPr>
          <w:rFonts w:hint="eastAsia" w:ascii="仿宋" w:hAnsi="仿宋" w:eastAsia="仿宋" w:cstheme="minorEastAsia"/>
          <w:color w:val="000000"/>
          <w:sz w:val="32"/>
          <w:szCs w:val="32"/>
          <w:shd w:val="clear" w:color="auto" w:fill="FFFFFF"/>
        </w:rPr>
        <w:t>慰问。有关单位都应主动关心住院老同志的病情，对有特殊困难的老同志，应提供力所能及的帮助，并做好思想工作。</w:t>
      </w:r>
    </w:p>
    <w:p>
      <w:pPr>
        <w:pStyle w:val="2"/>
        <w:pageBreakBefore w:val="0"/>
        <w:widowControl/>
        <w:kinsoku/>
        <w:overflowPunct/>
        <w:topLinePunct w:val="0"/>
        <w:autoSpaceDE/>
        <w:autoSpaceDN/>
        <w:bidi w:val="0"/>
        <w:spacing w:beforeAutospacing="0" w:afterAutospacing="0" w:line="500" w:lineRule="exact"/>
        <w:ind w:left="119" w:right="119" w:firstLine="640" w:firstLineChars="200"/>
        <w:rPr>
          <w:rFonts w:ascii="仿宋" w:hAnsi="仿宋" w:eastAsia="仿宋" w:cstheme="minorEastAsia"/>
          <w:color w:val="000000"/>
          <w:sz w:val="32"/>
          <w:szCs w:val="32"/>
          <w:shd w:val="clear" w:color="auto" w:fill="FFFFFF"/>
        </w:rPr>
      </w:pPr>
      <w:r>
        <w:rPr>
          <w:rFonts w:hint="eastAsia" w:ascii="仿宋" w:hAnsi="仿宋" w:eastAsia="仿宋" w:cstheme="minorEastAsia"/>
          <w:color w:val="000000"/>
          <w:sz w:val="32"/>
          <w:szCs w:val="32"/>
          <w:shd w:val="clear" w:color="auto" w:fill="FFFFFF"/>
        </w:rPr>
        <w:t>3. 离休干部、厅级退休干部生病住院，我处应将情况及时汇报分管校领导，并视情况</w:t>
      </w:r>
      <w:r>
        <w:rPr>
          <w:rFonts w:hint="eastAsia" w:ascii="仿宋" w:hAnsi="仿宋" w:eastAsia="仿宋" w:cstheme="minorEastAsia"/>
          <w:color w:val="292929"/>
          <w:sz w:val="32"/>
          <w:szCs w:val="32"/>
        </w:rPr>
        <w:t>会同</w:t>
      </w:r>
      <w:r>
        <w:rPr>
          <w:rFonts w:hint="eastAsia" w:ascii="仿宋" w:hAnsi="仿宋" w:eastAsia="仿宋" w:cstheme="minorEastAsia"/>
          <w:color w:val="000000"/>
          <w:sz w:val="32"/>
          <w:szCs w:val="32"/>
          <w:shd w:val="clear" w:color="auto" w:fill="FFFFFF"/>
        </w:rPr>
        <w:t>党办校办等有关部门负责人陪同校领导进行探望慰问。其他退休人员生病住院，我处领导带领负责联系的工作人员及时探望慰问。</w:t>
      </w:r>
    </w:p>
    <w:p>
      <w:pPr>
        <w:pStyle w:val="2"/>
        <w:pageBreakBefore w:val="0"/>
        <w:widowControl/>
        <w:kinsoku/>
        <w:overflowPunct/>
        <w:topLinePunct w:val="0"/>
        <w:autoSpaceDE/>
        <w:autoSpaceDN/>
        <w:bidi w:val="0"/>
        <w:spacing w:beforeAutospacing="0" w:afterAutospacing="0" w:line="500" w:lineRule="exact"/>
        <w:ind w:left="119" w:right="119"/>
        <w:rPr>
          <w:rFonts w:ascii="仿宋" w:hAnsi="仿宋" w:eastAsia="仿宋" w:cstheme="minorEastAsia"/>
          <w:color w:val="000000"/>
          <w:sz w:val="32"/>
          <w:szCs w:val="32"/>
          <w:shd w:val="clear" w:color="auto" w:fill="FFFFFF"/>
        </w:rPr>
      </w:pPr>
      <w:r>
        <w:rPr>
          <w:rFonts w:hint="eastAsia" w:ascii="仿宋" w:hAnsi="仿宋" w:eastAsia="仿宋" w:cstheme="minorEastAsia"/>
          <w:color w:val="000000"/>
          <w:sz w:val="32"/>
          <w:szCs w:val="32"/>
          <w:shd w:val="clear" w:color="auto" w:fill="FFFFFF"/>
        </w:rPr>
        <w:t>　　4. 做好跟综了解病情工作。当出现重要情况时，我处应及时向分管校领导或有关单位负责人汇报。</w:t>
      </w:r>
    </w:p>
    <w:p>
      <w:pPr>
        <w:pStyle w:val="2"/>
        <w:pageBreakBefore w:val="0"/>
        <w:widowControl/>
        <w:kinsoku/>
        <w:overflowPunct/>
        <w:topLinePunct w:val="0"/>
        <w:autoSpaceDE/>
        <w:autoSpaceDN/>
        <w:bidi w:val="0"/>
        <w:spacing w:beforeAutospacing="0" w:afterAutospacing="0" w:line="500" w:lineRule="exact"/>
        <w:ind w:left="119" w:right="119" w:firstLine="640" w:firstLineChars="200"/>
        <w:rPr>
          <w:rFonts w:ascii="仿宋" w:hAnsi="仿宋" w:eastAsia="仿宋" w:cstheme="minorEastAsia"/>
          <w:color w:val="000000"/>
          <w:sz w:val="32"/>
          <w:szCs w:val="32"/>
          <w:shd w:val="clear" w:color="auto" w:fill="FFFFFF"/>
        </w:rPr>
      </w:pPr>
      <w:r>
        <w:rPr>
          <w:rFonts w:hint="eastAsia" w:ascii="仿宋" w:hAnsi="仿宋" w:eastAsia="仿宋" w:cstheme="minorEastAsia"/>
          <w:color w:val="000000"/>
          <w:sz w:val="32"/>
          <w:szCs w:val="32"/>
          <w:shd w:val="clear" w:color="auto" w:fill="FFFFFF"/>
        </w:rPr>
        <w:t>5. 我处慰问生病住院老同志，不动手术的给予300元慰问金，动手术或“十种重大疾病”的给予600元的慰问金。因患同一种病长期或反复住院，原则上一年走访慰问一次，当年不重复给付慰问金。</w:t>
      </w:r>
    </w:p>
    <w:p>
      <w:pPr>
        <w:pStyle w:val="2"/>
        <w:pageBreakBefore w:val="0"/>
        <w:widowControl/>
        <w:kinsoku/>
        <w:overflowPunct/>
        <w:topLinePunct w:val="0"/>
        <w:autoSpaceDE/>
        <w:autoSpaceDN/>
        <w:bidi w:val="0"/>
        <w:spacing w:beforeAutospacing="0" w:afterAutospacing="0" w:line="500" w:lineRule="exact"/>
        <w:ind w:left="119" w:right="119" w:firstLine="643" w:firstLineChars="200"/>
        <w:rPr>
          <w:rFonts w:ascii="仿宋" w:hAnsi="仿宋" w:eastAsia="仿宋" w:cstheme="minorEastAsia"/>
          <w:b/>
          <w:color w:val="000000"/>
          <w:sz w:val="32"/>
          <w:szCs w:val="32"/>
          <w:shd w:val="clear" w:color="auto" w:fill="FFFFFF"/>
        </w:rPr>
      </w:pPr>
      <w:r>
        <w:rPr>
          <w:rFonts w:hint="eastAsia" w:ascii="仿宋" w:hAnsi="仿宋" w:eastAsia="仿宋" w:cstheme="minorEastAsia"/>
          <w:b/>
          <w:color w:val="000000"/>
          <w:sz w:val="32"/>
          <w:szCs w:val="32"/>
          <w:shd w:val="clear" w:color="auto" w:fill="FFFFFF"/>
        </w:rPr>
        <w:t>六、春节走访慰问老教授代表的评选规定</w:t>
      </w:r>
    </w:p>
    <w:p>
      <w:pPr>
        <w:pStyle w:val="2"/>
        <w:pageBreakBefore w:val="0"/>
        <w:widowControl/>
        <w:kinsoku/>
        <w:overflowPunct/>
        <w:topLinePunct w:val="0"/>
        <w:autoSpaceDE/>
        <w:autoSpaceDN/>
        <w:bidi w:val="0"/>
        <w:spacing w:beforeAutospacing="0" w:afterAutospacing="0" w:line="500" w:lineRule="exact"/>
        <w:ind w:left="119" w:right="119" w:firstLine="640" w:firstLineChars="200"/>
        <w:rPr>
          <w:rFonts w:ascii="仿宋" w:hAnsi="仿宋" w:eastAsia="仿宋" w:cstheme="minorEastAsia"/>
          <w:color w:val="000000"/>
          <w:sz w:val="32"/>
          <w:szCs w:val="32"/>
          <w:shd w:val="clear" w:color="auto" w:fill="FFFFFF"/>
        </w:rPr>
      </w:pPr>
      <w:r>
        <w:rPr>
          <w:rFonts w:hint="eastAsia" w:ascii="仿宋" w:hAnsi="仿宋" w:eastAsia="仿宋" w:cstheme="minorEastAsia"/>
          <w:color w:val="000000"/>
          <w:sz w:val="32"/>
          <w:szCs w:val="32"/>
          <w:shd w:val="clear" w:color="auto" w:fill="FFFFFF"/>
        </w:rPr>
        <w:t>每年春节前，我处评选好10名老教授安排走访慰问，评选规则如下：</w:t>
      </w:r>
    </w:p>
    <w:p>
      <w:pPr>
        <w:pStyle w:val="2"/>
        <w:pageBreakBefore w:val="0"/>
        <w:widowControl/>
        <w:kinsoku/>
        <w:overflowPunct/>
        <w:topLinePunct w:val="0"/>
        <w:autoSpaceDE/>
        <w:autoSpaceDN/>
        <w:bidi w:val="0"/>
        <w:spacing w:beforeAutospacing="0" w:afterAutospacing="0" w:line="500" w:lineRule="exact"/>
        <w:ind w:left="119" w:right="119" w:firstLine="640" w:firstLineChars="200"/>
        <w:rPr>
          <w:rFonts w:ascii="仿宋" w:hAnsi="仿宋" w:eastAsia="仿宋" w:cstheme="minorEastAsia"/>
          <w:color w:val="000000"/>
          <w:sz w:val="32"/>
          <w:szCs w:val="32"/>
          <w:shd w:val="clear" w:color="auto" w:fill="FFFFFF"/>
        </w:rPr>
      </w:pPr>
      <w:r>
        <w:rPr>
          <w:rFonts w:hint="eastAsia" w:ascii="仿宋" w:hAnsi="仿宋" w:eastAsia="仿宋" w:cstheme="minorEastAsia"/>
          <w:color w:val="000000"/>
          <w:sz w:val="32"/>
          <w:szCs w:val="32"/>
          <w:shd w:val="clear" w:color="auto" w:fill="FFFFFF"/>
        </w:rPr>
        <w:t>1. 入选老教授必须思政端正、品德高尚、言行起表率作用，无违法乱纪行为；</w:t>
      </w:r>
    </w:p>
    <w:p>
      <w:pPr>
        <w:pStyle w:val="2"/>
        <w:pageBreakBefore w:val="0"/>
        <w:widowControl/>
        <w:kinsoku/>
        <w:overflowPunct/>
        <w:topLinePunct w:val="0"/>
        <w:autoSpaceDE/>
        <w:autoSpaceDN/>
        <w:bidi w:val="0"/>
        <w:spacing w:beforeAutospacing="0" w:afterAutospacing="0" w:line="500" w:lineRule="exact"/>
        <w:ind w:left="119" w:right="119" w:firstLine="640" w:firstLineChars="200"/>
        <w:rPr>
          <w:rFonts w:ascii="仿宋" w:hAnsi="仿宋" w:eastAsia="仿宋" w:cstheme="minorEastAsia"/>
          <w:color w:val="000000"/>
          <w:sz w:val="32"/>
          <w:szCs w:val="32"/>
          <w:shd w:val="clear" w:color="auto" w:fill="FFFFFF"/>
        </w:rPr>
      </w:pPr>
      <w:r>
        <w:rPr>
          <w:rFonts w:hint="eastAsia" w:ascii="仿宋" w:hAnsi="仿宋" w:eastAsia="仿宋" w:cstheme="minorEastAsia"/>
          <w:color w:val="000000"/>
          <w:sz w:val="32"/>
          <w:szCs w:val="32"/>
          <w:shd w:val="clear" w:color="auto" w:fill="FFFFFF"/>
        </w:rPr>
        <w:t>2. 依据当年国家开展的重大活动主题，框定遴选范围，</w:t>
      </w:r>
    </w:p>
    <w:p>
      <w:pPr>
        <w:pStyle w:val="2"/>
        <w:pageBreakBefore w:val="0"/>
        <w:widowControl/>
        <w:kinsoku/>
        <w:overflowPunct/>
        <w:topLinePunct w:val="0"/>
        <w:autoSpaceDE/>
        <w:autoSpaceDN/>
        <w:bidi w:val="0"/>
        <w:spacing w:beforeAutospacing="0" w:afterAutospacing="0" w:line="500" w:lineRule="exact"/>
        <w:ind w:left="119" w:right="119"/>
        <w:rPr>
          <w:rFonts w:ascii="仿宋" w:hAnsi="仿宋" w:eastAsia="仿宋" w:cstheme="minorEastAsia"/>
          <w:color w:val="000000"/>
          <w:sz w:val="32"/>
          <w:szCs w:val="32"/>
          <w:shd w:val="clear" w:color="auto" w:fill="FFFFFF"/>
        </w:rPr>
      </w:pPr>
      <w:r>
        <w:rPr>
          <w:rFonts w:hint="eastAsia" w:ascii="仿宋" w:hAnsi="仿宋" w:eastAsia="仿宋" w:cstheme="minorEastAsia"/>
          <w:color w:val="000000"/>
          <w:sz w:val="32"/>
          <w:szCs w:val="32"/>
          <w:shd w:val="clear" w:color="auto" w:fill="FFFFFF"/>
        </w:rPr>
        <w:t>从中评选3－5名老教授；</w:t>
      </w:r>
    </w:p>
    <w:p>
      <w:pPr>
        <w:pStyle w:val="2"/>
        <w:pageBreakBefore w:val="0"/>
        <w:widowControl/>
        <w:kinsoku/>
        <w:overflowPunct/>
        <w:topLinePunct w:val="0"/>
        <w:autoSpaceDE/>
        <w:autoSpaceDN/>
        <w:bidi w:val="0"/>
        <w:spacing w:beforeAutospacing="0" w:afterAutospacing="0" w:line="500" w:lineRule="exact"/>
        <w:ind w:left="119" w:right="119" w:firstLine="640" w:firstLineChars="200"/>
        <w:rPr>
          <w:rFonts w:ascii="仿宋" w:hAnsi="仿宋" w:eastAsia="仿宋" w:cstheme="minorEastAsia"/>
          <w:color w:val="000000"/>
          <w:sz w:val="32"/>
          <w:szCs w:val="32"/>
          <w:shd w:val="clear" w:color="auto" w:fill="FFFFFF"/>
        </w:rPr>
      </w:pPr>
      <w:r>
        <w:rPr>
          <w:rFonts w:hint="eastAsia" w:ascii="仿宋" w:hAnsi="仿宋" w:eastAsia="仿宋" w:cstheme="minorEastAsia"/>
          <w:color w:val="000000"/>
          <w:sz w:val="32"/>
          <w:szCs w:val="32"/>
          <w:shd w:val="clear" w:color="auto" w:fill="FFFFFF"/>
        </w:rPr>
        <w:t>3. 在所有老教授中，依年龄顺序从高到低，评选5－</w:t>
      </w:r>
    </w:p>
    <w:p>
      <w:pPr>
        <w:pStyle w:val="2"/>
        <w:pageBreakBefore w:val="0"/>
        <w:widowControl/>
        <w:kinsoku/>
        <w:overflowPunct/>
        <w:topLinePunct w:val="0"/>
        <w:autoSpaceDE/>
        <w:autoSpaceDN/>
        <w:bidi w:val="0"/>
        <w:spacing w:beforeAutospacing="0" w:afterAutospacing="0" w:line="500" w:lineRule="exact"/>
        <w:ind w:left="119" w:right="119"/>
        <w:rPr>
          <w:rFonts w:ascii="仿宋" w:hAnsi="仿宋" w:eastAsia="仿宋" w:cstheme="minorEastAsia"/>
          <w:color w:val="000000"/>
          <w:sz w:val="32"/>
          <w:szCs w:val="32"/>
          <w:shd w:val="clear" w:color="auto" w:fill="FFFFFF"/>
        </w:rPr>
      </w:pPr>
      <w:r>
        <w:rPr>
          <w:rFonts w:hint="eastAsia" w:ascii="仿宋" w:hAnsi="仿宋" w:eastAsia="仿宋" w:cstheme="minorEastAsia"/>
          <w:color w:val="000000"/>
          <w:sz w:val="32"/>
          <w:szCs w:val="32"/>
          <w:shd w:val="clear" w:color="auto" w:fill="FFFFFF"/>
        </w:rPr>
        <w:t>7名老教授。五年内这类老教授不出现重复走访慰问。</w:t>
      </w:r>
    </w:p>
    <w:p>
      <w:pPr>
        <w:pageBreakBefore w:val="0"/>
        <w:tabs>
          <w:tab w:val="left" w:pos="5966"/>
        </w:tabs>
        <w:kinsoku/>
        <w:overflowPunct/>
        <w:topLinePunct w:val="0"/>
        <w:autoSpaceDE/>
        <w:autoSpaceDN/>
        <w:bidi w:val="0"/>
        <w:adjustRightInd w:val="0"/>
        <w:snapToGrid w:val="0"/>
        <w:spacing w:line="500" w:lineRule="exact"/>
        <w:ind w:firstLine="636" w:firstLineChars="198"/>
        <w:jc w:val="left"/>
        <w:rPr>
          <w:rFonts w:ascii="仿宋" w:hAnsi="仿宋" w:eastAsia="仿宋" w:cs="华文仿宋"/>
          <w:b/>
          <w:sz w:val="32"/>
          <w:szCs w:val="32"/>
        </w:rPr>
      </w:pPr>
      <w:r>
        <w:rPr>
          <w:rFonts w:hint="eastAsia" w:ascii="仿宋" w:hAnsi="仿宋" w:eastAsia="仿宋"/>
          <w:b/>
          <w:sz w:val="32"/>
          <w:szCs w:val="32"/>
        </w:rPr>
        <w:t>七、</w:t>
      </w:r>
      <w:r>
        <w:rPr>
          <w:rFonts w:hint="eastAsia" w:ascii="仿宋" w:hAnsi="仿宋" w:eastAsia="仿宋"/>
          <w:sz w:val="32"/>
          <w:szCs w:val="32"/>
        </w:rPr>
        <w:t>本办法</w:t>
      </w:r>
      <w:r>
        <w:rPr>
          <w:rFonts w:hint="eastAsia" w:ascii="仿宋" w:hAnsi="仿宋" w:eastAsia="仿宋" w:cs="华文仿宋"/>
          <w:bCs/>
          <w:sz w:val="32"/>
          <w:szCs w:val="32"/>
        </w:rPr>
        <w:t>由</w:t>
      </w:r>
      <w:r>
        <w:rPr>
          <w:rFonts w:hint="eastAsia" w:ascii="仿宋" w:hAnsi="仿宋" w:eastAsia="仿宋"/>
          <w:sz w:val="32"/>
          <w:szCs w:val="32"/>
        </w:rPr>
        <w:t>离退休人员工作处</w:t>
      </w:r>
      <w:r>
        <w:rPr>
          <w:rFonts w:hint="eastAsia" w:ascii="仿宋" w:hAnsi="仿宋" w:eastAsia="仿宋" w:cs="华文仿宋"/>
          <w:bCs/>
          <w:sz w:val="32"/>
          <w:szCs w:val="32"/>
        </w:rPr>
        <w:t>负责解释；自发布之日起生效。</w:t>
      </w:r>
    </w:p>
    <w:p>
      <w:pPr>
        <w:pStyle w:val="2"/>
        <w:pageBreakBefore w:val="0"/>
        <w:widowControl/>
        <w:kinsoku/>
        <w:overflowPunct/>
        <w:topLinePunct w:val="0"/>
        <w:autoSpaceDE/>
        <w:autoSpaceDN/>
        <w:bidi w:val="0"/>
        <w:spacing w:beforeAutospacing="0" w:afterAutospacing="0" w:line="500" w:lineRule="exact"/>
        <w:ind w:right="119"/>
        <w:rPr>
          <w:rFonts w:ascii="仿宋" w:hAnsi="仿宋" w:eastAsia="仿宋" w:cstheme="minorEastAsia"/>
          <w:color w:val="000000"/>
          <w:sz w:val="32"/>
          <w:szCs w:val="32"/>
          <w:shd w:val="clear" w:color="auto" w:fill="FFFFFF"/>
        </w:rPr>
      </w:pPr>
    </w:p>
    <w:p>
      <w:pPr>
        <w:pStyle w:val="2"/>
        <w:pageBreakBefore w:val="0"/>
        <w:widowControl/>
        <w:kinsoku/>
        <w:overflowPunct/>
        <w:topLinePunct w:val="0"/>
        <w:autoSpaceDE/>
        <w:autoSpaceDN/>
        <w:bidi w:val="0"/>
        <w:spacing w:beforeAutospacing="0" w:afterAutospacing="0" w:line="500" w:lineRule="exact"/>
        <w:ind w:right="119"/>
        <w:rPr>
          <w:rFonts w:ascii="仿宋" w:hAnsi="仿宋" w:eastAsia="仿宋" w:cstheme="minorEastAsia"/>
          <w:color w:val="000000"/>
          <w:sz w:val="32"/>
          <w:szCs w:val="32"/>
          <w:shd w:val="clear" w:color="auto" w:fill="FFFFFF"/>
        </w:rPr>
      </w:pPr>
    </w:p>
    <w:p>
      <w:pPr>
        <w:pStyle w:val="2"/>
        <w:pageBreakBefore w:val="0"/>
        <w:widowControl/>
        <w:kinsoku/>
        <w:overflowPunct/>
        <w:topLinePunct w:val="0"/>
        <w:autoSpaceDE/>
        <w:autoSpaceDN/>
        <w:bidi w:val="0"/>
        <w:spacing w:beforeAutospacing="0" w:afterAutospacing="0" w:line="500" w:lineRule="exact"/>
        <w:ind w:right="119"/>
        <w:rPr>
          <w:rFonts w:ascii="仿宋" w:hAnsi="仿宋" w:eastAsia="仿宋" w:cstheme="minorEastAsia"/>
          <w:color w:val="000000"/>
          <w:sz w:val="32"/>
          <w:szCs w:val="32"/>
          <w:shd w:val="clear" w:color="auto" w:fill="FFFFFF"/>
        </w:rPr>
      </w:pPr>
    </w:p>
    <w:p>
      <w:pPr>
        <w:pageBreakBefore w:val="0"/>
        <w:kinsoku/>
        <w:overflowPunct/>
        <w:topLinePunct w:val="0"/>
        <w:autoSpaceDE/>
        <w:autoSpaceDN/>
        <w:bidi w:val="0"/>
        <w:spacing w:line="500" w:lineRule="exact"/>
        <w:ind w:firstLine="3520" w:firstLineChars="1100"/>
        <w:rPr>
          <w:rFonts w:hint="eastAsia" w:ascii="仿宋" w:hAnsi="仿宋" w:eastAsia="仿宋" w:cstheme="minorEastAsia"/>
          <w:color w:val="434343"/>
          <w:kern w:val="0"/>
          <w:sz w:val="32"/>
          <w:szCs w:val="32"/>
        </w:rPr>
      </w:pPr>
      <w:r>
        <w:rPr>
          <w:rFonts w:hint="eastAsia" w:ascii="仿宋" w:hAnsi="仿宋" w:eastAsia="仿宋" w:cstheme="minorEastAsia"/>
          <w:color w:val="434343"/>
          <w:kern w:val="0"/>
          <w:sz w:val="32"/>
          <w:szCs w:val="32"/>
        </w:rPr>
        <w:t>江西财经大学离退休人员工作处</w:t>
      </w:r>
    </w:p>
    <w:p>
      <w:pPr>
        <w:pageBreakBefore w:val="0"/>
        <w:kinsoku/>
        <w:overflowPunct/>
        <w:topLinePunct w:val="0"/>
        <w:autoSpaceDE/>
        <w:autoSpaceDN/>
        <w:bidi w:val="0"/>
        <w:spacing w:line="500" w:lineRule="exact"/>
        <w:ind w:firstLine="3520" w:firstLineChars="1100"/>
        <w:rPr>
          <w:rFonts w:ascii="仿宋" w:hAnsi="仿宋" w:eastAsia="仿宋" w:cstheme="minorEastAsia"/>
          <w:b/>
          <w:bCs/>
          <w:color w:val="434343"/>
          <w:kern w:val="0"/>
          <w:sz w:val="32"/>
          <w:szCs w:val="32"/>
        </w:rPr>
      </w:pPr>
      <w:r>
        <w:rPr>
          <w:rFonts w:hint="eastAsia" w:ascii="仿宋" w:hAnsi="仿宋" w:eastAsia="仿宋" w:cstheme="minorEastAsia"/>
          <w:color w:val="434343"/>
          <w:kern w:val="0"/>
          <w:sz w:val="32"/>
          <w:szCs w:val="32"/>
        </w:rPr>
        <w:t xml:space="preserve">  </w:t>
      </w:r>
      <w:r>
        <w:rPr>
          <w:rFonts w:hint="eastAsia" w:ascii="仿宋" w:hAnsi="仿宋" w:eastAsia="仿宋" w:cstheme="minorEastAsia"/>
          <w:color w:val="333333"/>
          <w:kern w:val="0"/>
          <w:sz w:val="32"/>
          <w:szCs w:val="32"/>
        </w:rPr>
        <w:t xml:space="preserve">                                                                                                                                                                         </w:t>
      </w:r>
    </w:p>
    <w:p>
      <w:pPr>
        <w:pageBreakBefore w:val="0"/>
        <w:kinsoku/>
        <w:overflowPunct/>
        <w:topLinePunct w:val="0"/>
        <w:autoSpaceDE/>
        <w:autoSpaceDN/>
        <w:bidi w:val="0"/>
        <w:spacing w:line="500" w:lineRule="exact"/>
        <w:jc w:val="center"/>
        <w:rPr>
          <w:rFonts w:ascii="仿宋" w:hAnsi="仿宋" w:eastAsia="仿宋" w:cstheme="minorEastAsia"/>
          <w:color w:val="434343"/>
          <w:kern w:val="0"/>
          <w:sz w:val="32"/>
          <w:szCs w:val="32"/>
        </w:rPr>
      </w:pPr>
      <w:r>
        <w:rPr>
          <w:rFonts w:hint="eastAsia" w:ascii="仿宋" w:hAnsi="仿宋" w:eastAsia="仿宋" w:cstheme="minorEastAsia"/>
          <w:b/>
          <w:bCs/>
          <w:color w:val="434343"/>
          <w:kern w:val="0"/>
          <w:sz w:val="32"/>
          <w:szCs w:val="32"/>
        </w:rPr>
        <w:t xml:space="preserve">                   </w:t>
      </w:r>
      <w:r>
        <w:rPr>
          <w:rFonts w:hint="eastAsia" w:ascii="仿宋" w:hAnsi="仿宋" w:eastAsia="仿宋" w:cstheme="minorEastAsia"/>
          <w:color w:val="434343"/>
          <w:kern w:val="0"/>
          <w:sz w:val="32"/>
          <w:szCs w:val="32"/>
        </w:rPr>
        <w:t>2020年7月1日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E9C186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99"/>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jianghui</dc:creator>
  <cp:lastModifiedBy>1200600735</cp:lastModifiedBy>
  <dcterms:modified xsi:type="dcterms:W3CDTF">2020-07-22T04:44:07Z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